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D3" w:rsidRDefault="004F45D3" w:rsidP="004F45D3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Аннотации рабочих программ дисциплин учебного плана по направлению подготовки </w:t>
      </w:r>
      <w:r>
        <w:rPr>
          <w:bCs/>
          <w:sz w:val="28"/>
          <w:szCs w:val="28"/>
          <w:u w:val="single"/>
        </w:rPr>
        <w:t>060101.65 «Лечебное дело»</w:t>
      </w:r>
    </w:p>
    <w:p w:rsidR="004F45D3" w:rsidRDefault="004F45D3" w:rsidP="004F45D3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</w:p>
    <w:p w:rsidR="004F45D3" w:rsidRPr="00C60924" w:rsidRDefault="004F45D3" w:rsidP="004F45D3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Нормальная физиология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95"/>
      </w:tblGrid>
      <w:tr w:rsidR="004F45D3" w:rsidRPr="001B6744" w:rsidTr="004F45D3"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4F45D3" w:rsidRPr="00C7663E" w:rsidTr="00CC1B2E">
              <w:trPr>
                <w:trHeight w:val="245"/>
              </w:trPr>
              <w:tc>
                <w:tcPr>
                  <w:tcW w:w="0" w:type="auto"/>
                </w:tcPr>
                <w:p w:rsidR="004F45D3" w:rsidRPr="00C7663E" w:rsidRDefault="004F45D3" w:rsidP="00CC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Цель изучения дисциплины </w:t>
                  </w:r>
                </w:p>
              </w:tc>
            </w:tr>
          </w:tbl>
          <w:p w:rsidR="004F45D3" w:rsidRPr="001B6744" w:rsidRDefault="004F45D3" w:rsidP="00CC1B2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195" w:type="dxa"/>
            <w:shd w:val="clear" w:color="auto" w:fill="auto"/>
          </w:tcPr>
          <w:p w:rsidR="004F45D3" w:rsidRPr="004F45D3" w:rsidRDefault="004F45D3" w:rsidP="004F45D3">
            <w:pPr>
              <w:ind w:firstLine="709"/>
              <w:jc w:val="both"/>
              <w:rPr>
                <w:b/>
              </w:rPr>
            </w:pPr>
            <w:r w:rsidRPr="004F45D3">
              <w:rPr>
                <w:b/>
              </w:rPr>
              <w:t>Цели освоения дисциплины</w:t>
            </w:r>
          </w:p>
          <w:p w:rsidR="004F45D3" w:rsidRPr="004F45D3" w:rsidRDefault="004F45D3" w:rsidP="004F45D3">
            <w:pPr>
              <w:ind w:firstLine="709"/>
              <w:jc w:val="both"/>
            </w:pPr>
            <w:r w:rsidRPr="004F45D3">
              <w:t xml:space="preserve">Нормальная физиология является медико-биологической наукой. Цель преподавания дисциплины заключается в обеспечении современного уровня физиологических знаний о механизмах и процессах жизнедеятельности, составляющих основу физиологических функций организма здорового человека, а также принципах их регуляции. </w:t>
            </w:r>
          </w:p>
          <w:p w:rsidR="004F45D3" w:rsidRPr="004F45D3" w:rsidRDefault="004F45D3" w:rsidP="004F45D3">
            <w:pPr>
              <w:ind w:firstLine="709"/>
              <w:jc w:val="both"/>
            </w:pPr>
            <w:proofErr w:type="gramStart"/>
            <w:r w:rsidRPr="004F45D3">
              <w:t xml:space="preserve">Целью кафедры медико-биологических дисциплин при преподавании дисциплины «Нормальная физиология» является рассмотрение физиологических функций организма здорового человека на молекулярном, клеточном, тканевом, органном и системном уровнях организации, механизмов регуляции физиологических функций, показателей характеризующих нормальное состояние и резервы основных функций организма, физиологических принципов здорового образа жизни.  </w:t>
            </w:r>
            <w:proofErr w:type="gramEnd"/>
          </w:p>
          <w:p w:rsidR="004F45D3" w:rsidRPr="004F45D3" w:rsidRDefault="004F45D3" w:rsidP="004F45D3">
            <w:pPr>
              <w:ind w:firstLine="709"/>
              <w:jc w:val="both"/>
            </w:pPr>
            <w:r w:rsidRPr="004F45D3">
              <w:t>Освоение дисциплины «Нормальная физиология» формирует теоретическую и практическую основы для последующего изучения целого ряда дисциплин клинического профиля.</w:t>
            </w:r>
          </w:p>
          <w:p w:rsidR="004F45D3" w:rsidRPr="004F45D3" w:rsidRDefault="004F45D3" w:rsidP="004F45D3">
            <w:pPr>
              <w:ind w:firstLine="709"/>
              <w:jc w:val="both"/>
              <w:rPr>
                <w:b/>
              </w:rPr>
            </w:pPr>
            <w:r w:rsidRPr="004F45D3">
              <w:rPr>
                <w:b/>
              </w:rPr>
              <w:t>Задачи дисциплины</w:t>
            </w:r>
          </w:p>
          <w:p w:rsidR="004F45D3" w:rsidRPr="004F45D3" w:rsidRDefault="004F45D3" w:rsidP="004F45D3">
            <w:pPr>
              <w:ind w:firstLine="709"/>
              <w:jc w:val="both"/>
            </w:pPr>
            <w:r w:rsidRPr="004F45D3">
              <w:t>Изучение дисциплины в рамках данной программы должно помочь студентам: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ind w:left="0" w:firstLine="709"/>
              <w:jc w:val="both"/>
            </w:pPr>
            <w:r w:rsidRPr="004F45D3">
              <w:t>развить физиологическое мышление;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ind w:left="0" w:firstLine="709"/>
              <w:jc w:val="both"/>
            </w:pPr>
            <w:r w:rsidRPr="004F45D3">
              <w:t>глубже изучить основы жизнедеятельности здорового человека;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ind w:left="0" w:firstLine="709"/>
              <w:jc w:val="both"/>
            </w:pPr>
            <w:r w:rsidRPr="004F45D3">
              <w:t xml:space="preserve">научиться обобщать и осмысливать данные различных медицинских наук с </w:t>
            </w:r>
            <w:proofErr w:type="spellStart"/>
            <w:r w:rsidRPr="004F45D3">
              <w:t>общефизиологических</w:t>
            </w:r>
            <w:proofErr w:type="spellEnd"/>
            <w:r w:rsidRPr="004F45D3">
              <w:t xml:space="preserve"> позиций;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ind w:left="0" w:firstLine="709"/>
              <w:jc w:val="both"/>
            </w:pPr>
            <w:proofErr w:type="gramStart"/>
            <w:r w:rsidRPr="004F45D3">
              <w:t>осмыслить как фундаментальные, так и прикладные задачи современной</w:t>
            </w:r>
            <w:proofErr w:type="gramEnd"/>
          </w:p>
          <w:p w:rsidR="004F45D3" w:rsidRPr="004F45D3" w:rsidRDefault="004F45D3" w:rsidP="004F45D3">
            <w:pPr>
              <w:ind w:firstLine="709"/>
              <w:jc w:val="both"/>
            </w:pPr>
            <w:r w:rsidRPr="004F45D3">
              <w:t>медицины;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ind w:left="0" w:firstLine="709"/>
              <w:jc w:val="both"/>
            </w:pPr>
            <w:r w:rsidRPr="004F45D3">
              <w:t xml:space="preserve">понимать физиологические принципы защиты организма от влияния </w:t>
            </w:r>
            <w:proofErr w:type="gramStart"/>
            <w:r w:rsidRPr="004F45D3">
              <w:t>вредных</w:t>
            </w:r>
            <w:proofErr w:type="gramEnd"/>
          </w:p>
          <w:p w:rsidR="004F45D3" w:rsidRPr="004F45D3" w:rsidRDefault="004F45D3" w:rsidP="004F45D3">
            <w:pPr>
              <w:ind w:firstLine="709"/>
              <w:jc w:val="both"/>
            </w:pPr>
            <w:r w:rsidRPr="004F45D3">
              <w:t>факторов среды существования, профилактики заболеваний за счет организации</w:t>
            </w:r>
          </w:p>
          <w:p w:rsidR="004F45D3" w:rsidRPr="004F45D3" w:rsidRDefault="004F45D3" w:rsidP="004F45D3">
            <w:pPr>
              <w:ind w:firstLine="709"/>
              <w:jc w:val="both"/>
            </w:pPr>
            <w:r w:rsidRPr="004F45D3">
              <w:t>рационального режима труда, быта, отдыха и питания;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eastAsia="Calibri"/>
              </w:rPr>
            </w:pPr>
            <w:r w:rsidRPr="004F45D3">
              <w:t xml:space="preserve">использовать полученные знания и освоенные методы физиологических исследований в </w:t>
            </w:r>
            <w:r w:rsidRPr="004F45D3">
              <w:rPr>
                <w:rFonts w:eastAsia="Calibri"/>
              </w:rPr>
              <w:t>профилактической, диагностической, лечебной, психолого-педагогической, научно- исследовательской</w:t>
            </w:r>
            <w:r w:rsidRPr="004F45D3">
              <w:t xml:space="preserve"> деятельности;</w:t>
            </w:r>
          </w:p>
          <w:p w:rsidR="004F45D3" w:rsidRPr="004F45D3" w:rsidRDefault="004F45D3" w:rsidP="004F45D3">
            <w:pPr>
              <w:numPr>
                <w:ilvl w:val="0"/>
                <w:numId w:val="3"/>
              </w:numPr>
              <w:ind w:left="0" w:firstLine="709"/>
              <w:jc w:val="both"/>
            </w:pPr>
            <w:r w:rsidRPr="004F45D3">
              <w:t>способствовать формированию клинического мышления при соблюдении норм</w:t>
            </w:r>
          </w:p>
          <w:p w:rsidR="004F45D3" w:rsidRDefault="004F45D3" w:rsidP="004F45D3">
            <w:pPr>
              <w:ind w:firstLine="709"/>
              <w:jc w:val="both"/>
            </w:pPr>
            <w:r w:rsidRPr="004F45D3">
              <w:t>медицинской этики.</w:t>
            </w:r>
          </w:p>
          <w:p w:rsidR="004F45D3" w:rsidRPr="004F45D3" w:rsidRDefault="004F45D3" w:rsidP="004F45D3">
            <w:pPr>
              <w:ind w:firstLine="709"/>
              <w:jc w:val="both"/>
            </w:pPr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4F45D3" w:rsidRPr="00C7663E" w:rsidTr="00CC1B2E">
              <w:trPr>
                <w:trHeight w:val="245"/>
              </w:trPr>
              <w:tc>
                <w:tcPr>
                  <w:tcW w:w="0" w:type="auto"/>
                </w:tcPr>
                <w:p w:rsidR="004F45D3" w:rsidRPr="00C7663E" w:rsidRDefault="004F45D3" w:rsidP="00CC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Место дисциплины в учебном плане </w:t>
                  </w:r>
                </w:p>
              </w:tc>
            </w:tr>
          </w:tbl>
          <w:p w:rsidR="004F45D3" w:rsidRPr="001B6744" w:rsidRDefault="004F45D3" w:rsidP="00CC1B2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195" w:type="dxa"/>
            <w:shd w:val="clear" w:color="auto" w:fill="auto"/>
          </w:tcPr>
          <w:p w:rsidR="004F45D3" w:rsidRPr="001B6A34" w:rsidRDefault="004F45D3" w:rsidP="00CC1B2E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Математический и естественнонаучный цикл</w:t>
            </w:r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2"/>
              <w:gridCol w:w="222"/>
            </w:tblGrid>
            <w:tr w:rsidR="004F45D3" w:rsidRPr="00C7663E" w:rsidTr="00CC1B2E">
              <w:trPr>
                <w:trHeight w:val="245"/>
              </w:trPr>
              <w:tc>
                <w:tcPr>
                  <w:tcW w:w="0" w:type="auto"/>
                </w:tcPr>
                <w:p w:rsidR="004F45D3" w:rsidRPr="00C7663E" w:rsidRDefault="004F45D3" w:rsidP="00CC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lastRenderedPageBreak/>
                    <w:t>Обща</w:t>
                  </w:r>
                  <w:r>
                    <w:rPr>
                      <w:b/>
                      <w:bCs/>
                      <w:color w:val="000000"/>
                    </w:rPr>
                    <w:t>я трудоемкость дисциплины (</w:t>
                  </w:r>
                  <w:r w:rsidRPr="00C7663E">
                    <w:rPr>
                      <w:b/>
                      <w:bCs/>
                      <w:color w:val="000000"/>
                    </w:rPr>
                    <w:t xml:space="preserve">час) </w:t>
                  </w:r>
                </w:p>
              </w:tc>
              <w:tc>
                <w:tcPr>
                  <w:tcW w:w="0" w:type="auto"/>
                </w:tcPr>
                <w:p w:rsidR="004F45D3" w:rsidRPr="00C7663E" w:rsidRDefault="004F45D3" w:rsidP="00CC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4F45D3" w:rsidRPr="001B6744" w:rsidRDefault="004F45D3" w:rsidP="00CC1B2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:rsidR="004F45D3" w:rsidRPr="00732CE7" w:rsidRDefault="004F45D3" w:rsidP="00CC1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252 часа</w:t>
            </w:r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4F45D3" w:rsidRPr="00624F59" w:rsidTr="00CC1B2E">
              <w:trPr>
                <w:trHeight w:val="521"/>
              </w:trPr>
              <w:tc>
                <w:tcPr>
                  <w:tcW w:w="0" w:type="auto"/>
                </w:tcPr>
                <w:p w:rsidR="004F45D3" w:rsidRPr="00624F59" w:rsidRDefault="004F45D3" w:rsidP="00CC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t xml:space="preserve">Знания, умения и навыки, получаемые в результате освоения дисциплины </w:t>
                  </w:r>
                </w:p>
              </w:tc>
            </w:tr>
          </w:tbl>
          <w:p w:rsidR="004F45D3" w:rsidRPr="001B6744" w:rsidRDefault="004F45D3" w:rsidP="00CC1B2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195" w:type="dxa"/>
            <w:shd w:val="clear" w:color="auto" w:fill="auto"/>
          </w:tcPr>
          <w:p w:rsidR="004F45D3" w:rsidRPr="004F45D3" w:rsidRDefault="004F45D3" w:rsidP="001127DE">
            <w:pPr>
              <w:ind w:firstLine="709"/>
              <w:rPr>
                <w:b/>
              </w:rPr>
            </w:pPr>
            <w:r w:rsidRPr="004F45D3">
              <w:rPr>
                <w:b/>
              </w:rPr>
              <w:t>ЗНАТЬ: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tabs>
                <w:tab w:val="left" w:pos="720"/>
              </w:tabs>
              <w:ind w:left="0" w:firstLine="709"/>
            </w:pPr>
            <w:r w:rsidRPr="004F45D3">
              <w:t xml:space="preserve">правила техники безопасности и работы в физиологических лабораториях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tabs>
                <w:tab w:val="left" w:pos="720"/>
              </w:tabs>
              <w:ind w:left="0" w:firstLine="709"/>
            </w:pPr>
            <w:proofErr w:type="gramStart"/>
            <w:r w:rsidRPr="004F45D3">
              <w:t>нормы биоэтического отношения к лабораторным животным (</w:t>
            </w:r>
            <w:proofErr w:type="gramEnd"/>
          </w:p>
          <w:p w:rsidR="004F45D3" w:rsidRPr="004F45D3" w:rsidRDefault="004F45D3" w:rsidP="001127DE">
            <w:pPr>
              <w:numPr>
                <w:ilvl w:val="0"/>
                <w:numId w:val="4"/>
              </w:numPr>
              <w:tabs>
                <w:tab w:val="left" w:pos="720"/>
              </w:tabs>
              <w:ind w:left="0" w:firstLine="709"/>
            </w:pPr>
            <w:r w:rsidRPr="004F45D3">
              <w:t xml:space="preserve">классические и современные методы физиологических исследований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tabs>
                <w:tab w:val="left" w:pos="720"/>
              </w:tabs>
              <w:ind w:left="0" w:firstLine="709"/>
            </w:pPr>
            <w:r w:rsidRPr="004F45D3">
              <w:t xml:space="preserve">основные принципы работы экспериментального оборудования, необходимого для решения практических задач по физиологии (электрокардиограф, </w:t>
            </w:r>
            <w:proofErr w:type="spellStart"/>
            <w:r w:rsidRPr="004F45D3">
              <w:t>пульсоксиметр</w:t>
            </w:r>
            <w:proofErr w:type="spellEnd"/>
            <w:r w:rsidRPr="004F45D3">
              <w:t xml:space="preserve">, спирограф, спирометр, </w:t>
            </w:r>
            <w:proofErr w:type="spellStart"/>
            <w:r w:rsidRPr="004F45D3">
              <w:t>реограф</w:t>
            </w:r>
            <w:proofErr w:type="spellEnd"/>
            <w:r w:rsidRPr="004F45D3">
              <w:t xml:space="preserve">, </w:t>
            </w:r>
            <w:proofErr w:type="spellStart"/>
            <w:r w:rsidRPr="004F45D3">
              <w:t>электросимулятор</w:t>
            </w:r>
            <w:proofErr w:type="spellEnd"/>
            <w:r w:rsidRPr="004F45D3">
              <w:t xml:space="preserve"> и др.)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tabs>
                <w:tab w:val="left" w:pos="720"/>
              </w:tabs>
              <w:ind w:left="0" w:firstLine="709"/>
            </w:pPr>
            <w:r w:rsidRPr="004F45D3">
              <w:t xml:space="preserve">основные методы статистического и графического анализа при представлении экспериментальных данных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tabs>
                <w:tab w:val="left" w:pos="720"/>
              </w:tabs>
              <w:ind w:left="0" w:firstLine="709"/>
            </w:pPr>
            <w:r w:rsidRPr="004F45D3">
              <w:t xml:space="preserve">основные вехи развития отечественной и зарубежной физиологии, приоритетные направления деятельности самарской школы физиологов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основные свойства и состояния возбудимых тканей, механизмы биоэлектрических явлений и их роль в кодировании биологической информации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структурно-функциональные свойства и особенности регуляции процессов сокращения </w:t>
            </w:r>
            <w:proofErr w:type="gramStart"/>
            <w:r w:rsidRPr="004F45D3">
              <w:t>поперечно-полосатой</w:t>
            </w:r>
            <w:proofErr w:type="gramEnd"/>
            <w:r w:rsidRPr="004F45D3">
              <w:t xml:space="preserve"> и гладкой мускулатуры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принципы организации и функционирования центральной нервной системы (ЦНС) у человека и других млекопитающих, </w:t>
            </w:r>
            <w:proofErr w:type="spellStart"/>
            <w:r w:rsidRPr="004F45D3">
              <w:t>цефализац</w:t>
            </w:r>
            <w:r>
              <w:t>ии</w:t>
            </w:r>
            <w:proofErr w:type="spellEnd"/>
            <w:r>
              <w:t xml:space="preserve"> функций в процессе эволюции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роль различных отделов и структур ЦНС в регуляции соматических и висцеральных функций организма. Рефлекторные дуги с </w:t>
            </w:r>
            <w:proofErr w:type="gramStart"/>
            <w:r w:rsidRPr="004F45D3">
              <w:t>висцераль</w:t>
            </w:r>
            <w:r>
              <w:t>ным</w:t>
            </w:r>
            <w:proofErr w:type="gramEnd"/>
            <w:r>
              <w:t xml:space="preserve"> и соматически компонентами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</w:pPr>
            <w:r w:rsidRPr="004F45D3">
              <w:t xml:space="preserve">индивидуальные особенности организации и рефлекторной деятельности автономной нервной системы, ее участие в формировании целостных форм поведения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</w:pPr>
            <w:r w:rsidRPr="004F45D3">
              <w:t xml:space="preserve">механизмы функционирования и принципы регуляции эндокринных клеток, желез внутренней секреции и особенности их взаимодействия в условиях целенаправленного поведения и патологии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систему крови и её роль в поддержании и регуляции  гомеостатических констант организма, функции крови, характеристику и функциональные особенности физиологических констант крови; группы крови и методы их определения, резус фактор и его роль в патологии, правила переливания крови, процессы свертывания крови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>основные этапы и показатели функции внешнего дыхания, дыхательный центр и его строение, особенности регуляции дыхания при различных нагрузках (ПК-3, ПК-9);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>роль белков, жиров, углеводов, минеральных веществ, витаминов и воды в обеспечен</w:t>
            </w:r>
            <w:r>
              <w:t xml:space="preserve">ии жизнедеятельности организма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</w:pPr>
            <w:r w:rsidRPr="004F45D3">
              <w:lastRenderedPageBreak/>
              <w:t>физиологические особенности регуляции обмена веществ и энергии в организме в условиях действия экстремальных факторов среды и профессиональной деятельности, основы здорового и адекватного питания,</w:t>
            </w:r>
            <w:r>
              <w:t xml:space="preserve"> принципы составления рационов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пищеварение как процесс, необходимый для реализации энергетической и пластической функций организма; особенности и закономерности структурно-функциональной организации функций желудочно-кишечного тракта, формирование голода и насыщения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основные процессы и механизмы поддержания постоянства температуры тела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основные этапы образования мочи и механизмы их регуляции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основные </w:t>
            </w:r>
            <w:proofErr w:type="spellStart"/>
            <w:r w:rsidRPr="004F45D3">
              <w:t>невыделительные</w:t>
            </w:r>
            <w:proofErr w:type="spellEnd"/>
            <w:r w:rsidRPr="004F45D3">
              <w:t xml:space="preserve"> (гомеостатические) функции почек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основные свойства сердечной мышцы и их отличия от скелетных мышц, механизмы электромеханического сопряжения, полости и клапанный аппарат сердца основные механизмы регуляции деятельности сердца, сердечный цикл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физиологическую роль отделов сосудистой системы, линейную и объемную скорость кровотока, нейрогормональные механизмы регуляции сосудистого тонуса и системной гемодинамики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 xml:space="preserve">особенности структурно-функциональной организации микроциркуляторного русла различных регионов организма здорового человека, </w:t>
            </w:r>
            <w:proofErr w:type="spellStart"/>
            <w:r w:rsidRPr="004F45D3">
              <w:t>транскапиллярный</w:t>
            </w:r>
            <w:proofErr w:type="spellEnd"/>
            <w:r w:rsidRPr="004F45D3">
              <w:t xml:space="preserve"> обмен и его регуляция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</w:pPr>
            <w:r w:rsidRPr="004F45D3">
              <w:t xml:space="preserve">основные </w:t>
            </w:r>
            <w:proofErr w:type="gramStart"/>
            <w:r w:rsidRPr="004F45D3">
              <w:t>морфо-функциональные</w:t>
            </w:r>
            <w:proofErr w:type="gramEnd"/>
            <w:r w:rsidRPr="004F45D3">
              <w:t xml:space="preserve"> особенности организации различных отделов сенсорных систем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</w:pPr>
            <w:r w:rsidRPr="004F45D3">
              <w:t>формы проявлений высшей нервной деятельности (ВНД) у человека, классификацию и характеристику типов ВНД, варианты межполушарной асимметр</w:t>
            </w:r>
            <w:proofErr w:type="gramStart"/>
            <w:r w:rsidRPr="004F45D3">
              <w:t>ии и её</w:t>
            </w:r>
            <w:proofErr w:type="gramEnd"/>
            <w:r>
              <w:t xml:space="preserve"> значение в деятельности врача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4F45D3">
              <w:t xml:space="preserve">механизмы образования условного рефлекса и его торможения, роль в клинической практике, компоненты функциональной системы поведенческого акта понятие и классификацию боли; особенности </w:t>
            </w:r>
            <w:proofErr w:type="gramStart"/>
            <w:r w:rsidRPr="004F45D3">
              <w:t>морфо-функциональной</w:t>
            </w:r>
            <w:proofErr w:type="gramEnd"/>
            <w:r w:rsidRPr="004F45D3">
              <w:t xml:space="preserve"> организации </w:t>
            </w:r>
            <w:proofErr w:type="spellStart"/>
            <w:r w:rsidRPr="004F45D3">
              <w:t>ноцицептивной</w:t>
            </w:r>
            <w:proofErr w:type="spellEnd"/>
            <w:r w:rsidRPr="004F45D3">
              <w:t xml:space="preserve"> и </w:t>
            </w:r>
            <w:proofErr w:type="spellStart"/>
            <w:r w:rsidRPr="004F45D3">
              <w:t>антиноцицептивной</w:t>
            </w:r>
            <w:proofErr w:type="spellEnd"/>
            <w:r w:rsidRPr="004F45D3">
              <w:t xml:space="preserve"> систем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709"/>
              <w:rPr>
                <w:bCs/>
              </w:rPr>
            </w:pPr>
            <w:r w:rsidRPr="004F45D3">
              <w:t xml:space="preserve">основные функции и механизмы регуляции деятельности органов челюстно-лицевой области </w:t>
            </w:r>
          </w:p>
          <w:p w:rsidR="004F45D3" w:rsidRPr="004F45D3" w:rsidRDefault="004F45D3" w:rsidP="001127DE">
            <w:pPr>
              <w:numPr>
                <w:ilvl w:val="0"/>
                <w:numId w:val="4"/>
              </w:numPr>
              <w:ind w:left="0" w:firstLine="709"/>
            </w:pPr>
            <w:r w:rsidRPr="004F45D3">
              <w:t>механизмы и особенности формирования основных функциональных систем (ФС) организма (поддержания постоянства уровня питательных веще</w:t>
            </w:r>
            <w:proofErr w:type="gramStart"/>
            <w:r w:rsidRPr="004F45D3">
              <w:t>ств в кр</w:t>
            </w:r>
            <w:proofErr w:type="gramEnd"/>
            <w:r w:rsidRPr="004F45D3">
              <w:t xml:space="preserve">ови, артериального давления, температуры внутренней среды, сохранения целостности организма и др.) 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rPr>
                <w:b/>
              </w:rPr>
              <w:t>УМЕТЬ</w:t>
            </w:r>
            <w:r w:rsidRPr="004F45D3">
              <w:t>: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</w:pPr>
            <w:r w:rsidRPr="004F45D3">
              <w:t xml:space="preserve">работать с учебной и научной литературой, использовать дополнительную информацию из специализированных журналов по физиологии и сети интернета при подготовке к учебным занятиям и решении практических задач целенаправленно использовать лабораторное оборудование, </w:t>
            </w:r>
            <w:r w:rsidRPr="004F45D3">
              <w:lastRenderedPageBreak/>
              <w:t xml:space="preserve">приборы и материалы при решении экспериментальных задач 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</w:pPr>
            <w:r w:rsidRPr="004F45D3">
              <w:t xml:space="preserve">проводить статистическую и графическую обработку полученных экспериментальных данных 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</w:pPr>
            <w:r w:rsidRPr="004F45D3">
              <w:t xml:space="preserve">применять различные методы исследований при проведении острых и хронических экспериментов 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</w:pPr>
            <w:r w:rsidRPr="004F45D3">
              <w:t xml:space="preserve">проводить физиологические исследования функций органов челюстно-лицевой области 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  <w:rPr>
                <w:i/>
              </w:rPr>
            </w:pPr>
            <w:r w:rsidRPr="004F45D3">
              <w:t xml:space="preserve">интерпретировать результаты проведенных исследований </w:t>
            </w:r>
            <w:proofErr w:type="gramStart"/>
            <w:r w:rsidRPr="004F45D3">
              <w:t>с</w:t>
            </w:r>
            <w:proofErr w:type="gramEnd"/>
            <w:r w:rsidRPr="004F45D3">
              <w:t xml:space="preserve"> </w:t>
            </w:r>
            <w:proofErr w:type="gramStart"/>
            <w:r w:rsidRPr="004F45D3">
              <w:t>физиологической</w:t>
            </w:r>
            <w:proofErr w:type="gramEnd"/>
            <w:r w:rsidRPr="004F45D3">
              <w:t xml:space="preserve"> и других точек зрения и делат</w:t>
            </w:r>
            <w:r>
              <w:t xml:space="preserve">ь грамотные научные заключения 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</w:pPr>
            <w:r w:rsidRPr="004F45D3">
              <w:t xml:space="preserve">оценивать общее функциональное состояние организма человека и деятельность его различных систем ставить научные проблемы, связанные с физиологией человека, и намечать подходы для их теоретического и экспериментального изучения </w:t>
            </w:r>
          </w:p>
          <w:p w:rsidR="004F45D3" w:rsidRPr="004F45D3" w:rsidRDefault="004F45D3" w:rsidP="001127DE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709"/>
            </w:pPr>
            <w:r w:rsidRPr="004F45D3">
              <w:t xml:space="preserve">активно пользоваться специальной физиологической терминологией при выполнении различных заданий, выступлении на научных мероприятиях </w:t>
            </w:r>
          </w:p>
          <w:p w:rsidR="004F45D3" w:rsidRPr="004F45D3" w:rsidRDefault="004F45D3" w:rsidP="001127DE">
            <w:pPr>
              <w:ind w:firstLine="709"/>
              <w:rPr>
                <w:b/>
              </w:rPr>
            </w:pPr>
            <w:r w:rsidRPr="004F45D3">
              <w:rPr>
                <w:b/>
              </w:rPr>
              <w:t>ВЛАДЕТЬ:</w:t>
            </w:r>
          </w:p>
          <w:p w:rsidR="004F45D3" w:rsidRPr="004F45D3" w:rsidRDefault="004F45D3" w:rsidP="001127DE">
            <w:pPr>
              <w:numPr>
                <w:ilvl w:val="0"/>
                <w:numId w:val="6"/>
              </w:numPr>
              <w:tabs>
                <w:tab w:val="left" w:pos="720"/>
              </w:tabs>
              <w:ind w:left="0" w:firstLine="709"/>
            </w:pPr>
            <w:r w:rsidRPr="004F45D3">
              <w:t xml:space="preserve">базовыми технологиями при работе с информацией различной сложности (составление таблиц, диаграмм, слайдов презентаций и т.д.) </w:t>
            </w:r>
          </w:p>
          <w:p w:rsidR="004F45D3" w:rsidRPr="004F45D3" w:rsidRDefault="004F45D3" w:rsidP="001127DE">
            <w:pPr>
              <w:numPr>
                <w:ilvl w:val="0"/>
                <w:numId w:val="6"/>
              </w:numPr>
              <w:tabs>
                <w:tab w:val="left" w:pos="720"/>
              </w:tabs>
              <w:ind w:left="0" w:firstLine="709"/>
            </w:pPr>
            <w:r w:rsidRPr="004F45D3">
              <w:t>медико-биол</w:t>
            </w:r>
            <w:r>
              <w:t xml:space="preserve">огическим понятийным аппаратом </w:t>
            </w:r>
          </w:p>
          <w:p w:rsidR="004F45D3" w:rsidRPr="004F45D3" w:rsidRDefault="004F45D3" w:rsidP="001127DE">
            <w:pPr>
              <w:numPr>
                <w:ilvl w:val="0"/>
                <w:numId w:val="6"/>
              </w:numPr>
              <w:tabs>
                <w:tab w:val="left" w:pos="720"/>
              </w:tabs>
              <w:ind w:left="0" w:firstLine="709"/>
            </w:pPr>
            <w:r w:rsidRPr="004F45D3">
              <w:t xml:space="preserve">классическими и современными методами физиологических исследований и возможностью интерпретации полученных данных 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 xml:space="preserve">- приготовление нервно-мышечного препарата, 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 xml:space="preserve">- </w:t>
            </w:r>
            <w:proofErr w:type="spellStart"/>
            <w:r w:rsidRPr="004F45D3">
              <w:t>электрораздражения</w:t>
            </w:r>
            <w:proofErr w:type="spellEnd"/>
            <w:r w:rsidRPr="004F45D3">
              <w:t xml:space="preserve"> и действия биологически активных веществ на возбудимые структуры,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 xml:space="preserve">- приготовление спинальной лягушки и изучение ее рефлексов, 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>- динамометрия,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>- неврологическое тестирование клинически важных рефлексов,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>- определения функционального состояния различных сенсорных систем (зрительной, слуховой, вестибулярной, вкусовой, обонятельной и соматосенсорной),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>- тестирование психотипических и психологических свойств человека,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>- оценка функций внимания и памяти,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 xml:space="preserve">- оценка </w:t>
            </w:r>
            <w:proofErr w:type="spellStart"/>
            <w:r w:rsidRPr="004F45D3">
              <w:rPr>
                <w:rFonts w:eastAsia="MS Mincho"/>
              </w:rPr>
              <w:t>психо</w:t>
            </w:r>
            <w:proofErr w:type="spellEnd"/>
            <w:r w:rsidRPr="004F45D3">
              <w:rPr>
                <w:rFonts w:eastAsia="MS Mincho"/>
              </w:rPr>
              <w:t>-эмоционального состояния человека,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>- оценка уровня работоспособности,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 xml:space="preserve">- оценка </w:t>
            </w:r>
            <w:proofErr w:type="spellStart"/>
            <w:r w:rsidRPr="004F45D3">
              <w:rPr>
                <w:rFonts w:eastAsia="MS Mincho"/>
              </w:rPr>
              <w:t>биоритмологического</w:t>
            </w:r>
            <w:proofErr w:type="spellEnd"/>
            <w:r w:rsidRPr="004F45D3">
              <w:rPr>
                <w:rFonts w:eastAsia="MS Mincho"/>
              </w:rPr>
              <w:t xml:space="preserve"> статуса человека,</w:t>
            </w:r>
          </w:p>
          <w:p w:rsidR="004F45D3" w:rsidRPr="004F45D3" w:rsidRDefault="004F45D3" w:rsidP="001127DE">
            <w:pPr>
              <w:ind w:firstLine="709"/>
              <w:rPr>
                <w:rFonts w:eastAsia="MS Mincho"/>
              </w:rPr>
            </w:pPr>
            <w:r w:rsidRPr="004F45D3">
              <w:rPr>
                <w:rFonts w:eastAsia="MS Mincho"/>
              </w:rPr>
              <w:t xml:space="preserve">- исследование двигательных реакций, эмоционального состояния лабораторных крыс в различных тестовых заданиях («Открытое поле», тест </w:t>
            </w:r>
            <w:proofErr w:type="spellStart"/>
            <w:r w:rsidRPr="004F45D3">
              <w:rPr>
                <w:rFonts w:eastAsia="MS Mincho"/>
              </w:rPr>
              <w:t>Порсолта</w:t>
            </w:r>
            <w:proofErr w:type="spellEnd"/>
            <w:r w:rsidRPr="004F45D3">
              <w:rPr>
                <w:rFonts w:eastAsia="MS Mincho"/>
              </w:rPr>
              <w:t xml:space="preserve"> и др.),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 xml:space="preserve">- спирография, 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>- спирометрия,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 xml:space="preserve">- </w:t>
            </w:r>
            <w:proofErr w:type="spellStart"/>
            <w:r w:rsidRPr="004F45D3">
              <w:t>пневмотахометрия</w:t>
            </w:r>
            <w:proofErr w:type="spellEnd"/>
            <w:r w:rsidRPr="004F45D3">
              <w:t>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 xml:space="preserve">- </w:t>
            </w:r>
            <w:proofErr w:type="spellStart"/>
            <w:r w:rsidRPr="004F45D3">
              <w:t>пульсоксиметрия</w:t>
            </w:r>
            <w:proofErr w:type="spellEnd"/>
            <w:r w:rsidRPr="004F45D3">
              <w:t>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>- электрокардиография,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>- реография,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t>- регистрация пульса и артериального давления,</w:t>
            </w:r>
          </w:p>
          <w:p w:rsidR="004F45D3" w:rsidRPr="004F45D3" w:rsidRDefault="004F45D3" w:rsidP="001127DE">
            <w:pPr>
              <w:ind w:firstLine="709"/>
            </w:pPr>
            <w:r w:rsidRPr="004F45D3">
              <w:lastRenderedPageBreak/>
              <w:t>- приготовление препарата изолированного сердца лягушки,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cs="Times New Roman"/>
                <w:sz w:val="24"/>
                <w:szCs w:val="24"/>
              </w:rPr>
              <w:t xml:space="preserve">- </w:t>
            </w:r>
            <w:r w:rsidRPr="004F45D3">
              <w:rPr>
                <w:rFonts w:eastAsia="MS Mincho" w:cs="Times New Roman"/>
                <w:sz w:val="24"/>
                <w:szCs w:val="24"/>
              </w:rPr>
              <w:t xml:space="preserve">определения количества форменных элементов крови, 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определение количества гемоглобина,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исследование физико-химических свой</w:t>
            </w:r>
            <w:proofErr w:type="gramStart"/>
            <w:r w:rsidRPr="004F45D3">
              <w:rPr>
                <w:rFonts w:eastAsia="MS Mincho" w:cs="Times New Roman"/>
                <w:sz w:val="24"/>
                <w:szCs w:val="24"/>
              </w:rPr>
              <w:t>ств кр</w:t>
            </w:r>
            <w:proofErr w:type="gramEnd"/>
            <w:r w:rsidRPr="004F45D3">
              <w:rPr>
                <w:rFonts w:eastAsia="MS Mincho" w:cs="Times New Roman"/>
                <w:sz w:val="24"/>
                <w:szCs w:val="24"/>
              </w:rPr>
              <w:t>ови,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определение групп крови,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определение количества глюкозы в крови,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приготовление мазков крови,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наблюдение за движением эритроцитов,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определение времени кровотечения,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исследование энергетических затрат человека;</w:t>
            </w:r>
          </w:p>
          <w:p w:rsidR="004F45D3" w:rsidRPr="004F45D3" w:rsidRDefault="004F45D3" w:rsidP="001127DE">
            <w:pPr>
              <w:pStyle w:val="1"/>
              <w:tabs>
                <w:tab w:val="left" w:pos="0"/>
              </w:tabs>
              <w:ind w:firstLine="709"/>
              <w:rPr>
                <w:rFonts w:eastAsia="MS Mincho" w:cs="Times New Roman"/>
                <w:sz w:val="24"/>
                <w:szCs w:val="24"/>
              </w:rPr>
            </w:pPr>
            <w:r w:rsidRPr="004F45D3">
              <w:rPr>
                <w:rFonts w:eastAsia="MS Mincho" w:cs="Times New Roman"/>
                <w:sz w:val="24"/>
                <w:szCs w:val="24"/>
              </w:rPr>
              <w:t>- составление пищевых рационов</w:t>
            </w:r>
          </w:p>
          <w:p w:rsidR="004F45D3" w:rsidRPr="004F45D3" w:rsidRDefault="001127DE" w:rsidP="001127DE">
            <w:pPr>
              <w:pStyle w:val="1"/>
              <w:tabs>
                <w:tab w:val="clear" w:pos="425"/>
                <w:tab w:val="left" w:pos="786"/>
              </w:tabs>
              <w:ind w:left="709"/>
              <w:rPr>
                <w:rFonts w:eastAsia="MS Mincho" w:cs="Times New Roman"/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 xml:space="preserve">- </w:t>
            </w:r>
            <w:r w:rsidR="004F45D3" w:rsidRPr="004F45D3">
              <w:rPr>
                <w:rFonts w:eastAsia="MS Mincho" w:cs="Times New Roman"/>
                <w:sz w:val="24"/>
                <w:szCs w:val="24"/>
              </w:rPr>
              <w:t>современными методами статистического и графического</w:t>
            </w:r>
            <w:proofErr w:type="gramStart"/>
            <w:r w:rsidR="004F45D3" w:rsidRPr="004F45D3">
              <w:rPr>
                <w:rFonts w:eastAsia="MS Mincho" w:cs="Times New Roman"/>
                <w:sz w:val="24"/>
                <w:szCs w:val="24"/>
              </w:rPr>
              <w:t xml:space="preserve"> </w:t>
            </w:r>
            <w:r>
              <w:rPr>
                <w:rFonts w:eastAsia="MS Mincho" w:cs="Times New Roman"/>
                <w:sz w:val="24"/>
                <w:szCs w:val="24"/>
              </w:rPr>
              <w:t xml:space="preserve">-- </w:t>
            </w:r>
            <w:proofErr w:type="gramEnd"/>
            <w:r w:rsidR="004F45D3" w:rsidRPr="004F45D3">
              <w:rPr>
                <w:rFonts w:eastAsia="MS Mincho" w:cs="Times New Roman"/>
                <w:sz w:val="24"/>
                <w:szCs w:val="24"/>
              </w:rPr>
              <w:t xml:space="preserve">анализа полученных экспериментальных данных </w:t>
            </w:r>
          </w:p>
          <w:p w:rsidR="004F45D3" w:rsidRPr="004F45D3" w:rsidRDefault="004F45D3" w:rsidP="001127DE">
            <w:pPr>
              <w:tabs>
                <w:tab w:val="right" w:leader="underscore" w:pos="9639"/>
              </w:tabs>
              <w:ind w:firstLine="709"/>
            </w:pPr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"/>
            </w:tblGrid>
            <w:tr w:rsidR="004F45D3" w:rsidRPr="00624F59" w:rsidTr="00CC1B2E">
              <w:trPr>
                <w:trHeight w:val="245"/>
              </w:trPr>
              <w:tc>
                <w:tcPr>
                  <w:tcW w:w="0" w:type="auto"/>
                </w:tcPr>
                <w:p w:rsidR="004F45D3" w:rsidRPr="00624F59" w:rsidRDefault="004F45D3" w:rsidP="00CC1B2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lastRenderedPageBreak/>
                    <w:t xml:space="preserve">Содержание дисциплины </w:t>
                  </w:r>
                </w:p>
              </w:tc>
            </w:tr>
          </w:tbl>
          <w:p w:rsidR="004F45D3" w:rsidRPr="001B6744" w:rsidRDefault="004F45D3" w:rsidP="00CC1B2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195" w:type="dxa"/>
            <w:shd w:val="clear" w:color="auto" w:fill="auto"/>
          </w:tcPr>
          <w:p w:rsidR="004F45D3" w:rsidRPr="001127DE" w:rsidRDefault="004F45D3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Введение в нормальную физиологию</w:t>
            </w:r>
          </w:p>
          <w:p w:rsidR="001127DE" w:rsidRPr="001127DE" w:rsidRDefault="004F45D3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Общая физиология возбудимых систем</w:t>
            </w:r>
          </w:p>
          <w:p w:rsidR="004F45D3" w:rsidRPr="001127DE" w:rsidRDefault="004F45D3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нервов и нервных волокон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мышц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межклеточной коммуникации (физиология синапсов)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центральной нервной системы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высшей  нервной деятельности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сенсорных систем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дыхания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кровообращения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системы крови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эндокринной системы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пищеварения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обмена веществ, энергии и терморегуляция</w:t>
            </w:r>
          </w:p>
          <w:p w:rsidR="001127DE" w:rsidRPr="001127DE" w:rsidRDefault="001127DE" w:rsidP="001127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 w:rsidRPr="001127DE">
              <w:rPr>
                <w:sz w:val="24"/>
                <w:szCs w:val="24"/>
              </w:rPr>
              <w:t>Физиология выделения</w:t>
            </w:r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p w:rsidR="004F45D3" w:rsidRPr="00F56288" w:rsidRDefault="004F45D3" w:rsidP="00CC1B2E">
            <w:pPr>
              <w:pStyle w:val="Default"/>
            </w:pPr>
            <w:r w:rsidRPr="001B6744">
              <w:rPr>
                <w:b/>
                <w:bCs/>
              </w:rPr>
              <w:t xml:space="preserve">Виды учебной работы </w:t>
            </w:r>
          </w:p>
        </w:tc>
        <w:tc>
          <w:tcPr>
            <w:tcW w:w="7195" w:type="dxa"/>
            <w:shd w:val="clear" w:color="auto" w:fill="auto"/>
          </w:tcPr>
          <w:p w:rsidR="004F45D3" w:rsidRPr="00732CE7" w:rsidRDefault="001127DE" w:rsidP="00CC1B2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Лекции, практические занятия</w:t>
            </w:r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p w:rsidR="004F45D3" w:rsidRPr="001B6744" w:rsidRDefault="004F45D3" w:rsidP="00CC1B2E">
            <w:pPr>
              <w:pStyle w:val="Default"/>
              <w:rPr>
                <w:sz w:val="23"/>
                <w:szCs w:val="23"/>
              </w:rPr>
            </w:pPr>
            <w:r w:rsidRPr="001B6744">
              <w:rPr>
                <w:b/>
                <w:bCs/>
                <w:sz w:val="23"/>
                <w:szCs w:val="23"/>
              </w:rPr>
              <w:t xml:space="preserve">Используемые информационные, инструментальные и программные средства </w:t>
            </w:r>
          </w:p>
        </w:tc>
        <w:tc>
          <w:tcPr>
            <w:tcW w:w="7195" w:type="dxa"/>
            <w:shd w:val="clear" w:color="auto" w:fill="auto"/>
          </w:tcPr>
          <w:p w:rsidR="004F45D3" w:rsidRPr="001127DE" w:rsidRDefault="001127DE" w:rsidP="00CC1B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физиологии на 20 посадочных мест (столы, стулья, кардиомонитор, </w:t>
            </w:r>
            <w:proofErr w:type="spellStart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 xml:space="preserve">, спирометр, газоанализатор, </w:t>
            </w:r>
            <w:proofErr w:type="spellStart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  <w:proofErr w:type="spellEnd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 xml:space="preserve">, неврологические молоточки, импульсный стимулятор, секундомер, кистевой динамометр, тонометры, </w:t>
            </w:r>
            <w:proofErr w:type="spellStart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>спироартериокардиограф</w:t>
            </w:r>
            <w:proofErr w:type="spellEnd"/>
            <w:r w:rsidRPr="001127DE">
              <w:rPr>
                <w:rFonts w:ascii="Times New Roman" w:hAnsi="Times New Roman" w:cs="Times New Roman"/>
                <w:sz w:val="24"/>
                <w:szCs w:val="24"/>
              </w:rPr>
              <w:t>, беговая дорожка, таблицы, расходные материалы)</w:t>
            </w:r>
            <w:proofErr w:type="gramEnd"/>
          </w:p>
        </w:tc>
      </w:tr>
      <w:tr w:rsidR="004F45D3" w:rsidRPr="001B6744" w:rsidTr="004F45D3">
        <w:tc>
          <w:tcPr>
            <w:tcW w:w="2410" w:type="dxa"/>
            <w:shd w:val="clear" w:color="auto" w:fill="auto"/>
          </w:tcPr>
          <w:p w:rsidR="004F45D3" w:rsidRPr="00F56288" w:rsidRDefault="004F45D3" w:rsidP="00CC1B2E">
            <w:pPr>
              <w:pStyle w:val="Default"/>
            </w:pPr>
            <w:r w:rsidRPr="001B6744">
              <w:rPr>
                <w:b/>
                <w:bCs/>
              </w:rPr>
              <w:t xml:space="preserve">Формы контроля успеваемости студентов </w:t>
            </w:r>
          </w:p>
        </w:tc>
        <w:tc>
          <w:tcPr>
            <w:tcW w:w="7195" w:type="dxa"/>
            <w:shd w:val="clear" w:color="auto" w:fill="auto"/>
          </w:tcPr>
          <w:p w:rsidR="001127DE" w:rsidRDefault="001127DE" w:rsidP="001127DE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Очная форма обучения: </w:t>
            </w:r>
            <w:r>
              <w:rPr>
                <w:rFonts w:ascii="Times New Roman CYR" w:hAnsi="Times New Roman CYR" w:cs="Times New Roman CYR"/>
              </w:rPr>
              <w:t>4</w:t>
            </w:r>
            <w:r w:rsidR="005A7774">
              <w:rPr>
                <w:rFonts w:ascii="Times New Roman CYR" w:hAnsi="Times New Roman CYR" w:cs="Times New Roman CY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семестр – </w:t>
            </w:r>
            <w:r>
              <w:rPr>
                <w:rFonts w:ascii="Times New Roman CYR" w:hAnsi="Times New Roman CYR" w:cs="Times New Roman CYR"/>
              </w:rPr>
              <w:t>экзамен</w:t>
            </w:r>
          </w:p>
          <w:p w:rsidR="004F45D3" w:rsidRPr="00252FF3" w:rsidRDefault="001127DE" w:rsidP="00F664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Очно-заочная форма обучения: </w:t>
            </w:r>
            <w:r w:rsidR="00F6644C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 xml:space="preserve"> семестр - </w:t>
            </w:r>
            <w:r w:rsidR="00F6644C">
              <w:rPr>
                <w:rFonts w:ascii="Times New Roman CYR" w:hAnsi="Times New Roman CYR" w:cs="Times New Roman CYR"/>
              </w:rPr>
              <w:t>экзамен</w:t>
            </w:r>
          </w:p>
        </w:tc>
      </w:tr>
    </w:tbl>
    <w:p w:rsidR="004F45D3" w:rsidRPr="009156C5" w:rsidRDefault="004F45D3" w:rsidP="004F45D3"/>
    <w:p w:rsidR="00DB1827" w:rsidRDefault="00DB1827"/>
    <w:sectPr w:rsidR="00DB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1B9D06DB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73387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29E4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3B77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CD2"/>
    <w:multiLevelType w:val="hybridMultilevel"/>
    <w:tmpl w:val="C02E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F2517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C6167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8D4126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B0605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F1CA4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77EAE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B62DE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9103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"/>
  </w:num>
  <w:num w:numId="2">
    <w:abstractNumId w:val="16"/>
    <w:lvlOverride w:ilvl="0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</w:num>
  <w:num w:numId="5">
    <w:abstractNumId w:val="2"/>
    <w:lvlOverride w:ilvl="0"/>
  </w:num>
  <w:num w:numId="6">
    <w:abstractNumId w:val="3"/>
    <w:lvlOverride w:ilvl="0"/>
  </w:num>
  <w:num w:numId="7">
    <w:abstractNumId w:val="0"/>
    <w:lvlOverride w:ilvl="0"/>
  </w:num>
  <w:num w:numId="8">
    <w:abstractNumId w:val="15"/>
  </w:num>
  <w:num w:numId="9">
    <w:abstractNumId w:val="12"/>
  </w:num>
  <w:num w:numId="10">
    <w:abstractNumId w:val="6"/>
  </w:num>
  <w:num w:numId="11">
    <w:abstractNumId w:val="13"/>
  </w:num>
  <w:num w:numId="12">
    <w:abstractNumId w:val="5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D3"/>
    <w:rsid w:val="001127DE"/>
    <w:rsid w:val="004F45D3"/>
    <w:rsid w:val="005A7774"/>
    <w:rsid w:val="00DB1827"/>
    <w:rsid w:val="00F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45D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4F4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F45D3"/>
    <w:pPr>
      <w:jc w:val="both"/>
    </w:pPr>
    <w:rPr>
      <w:b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4F45D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4F45D3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4F4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4F45D3"/>
    <w:pPr>
      <w:tabs>
        <w:tab w:val="left" w:pos="425"/>
      </w:tabs>
    </w:pPr>
    <w:rPr>
      <w:rFonts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45D3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4F4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4F45D3"/>
    <w:pPr>
      <w:jc w:val="both"/>
    </w:pPr>
    <w:rPr>
      <w:b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4F45D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4F45D3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4F4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4F45D3"/>
    <w:pPr>
      <w:tabs>
        <w:tab w:val="left" w:pos="425"/>
      </w:tabs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2014-10-21T06:33:00Z</dcterms:created>
  <dcterms:modified xsi:type="dcterms:W3CDTF">2014-10-21T06:56:00Z</dcterms:modified>
</cp:coreProperties>
</file>