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FB5BCA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Биоэтика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0" w:rsidRPr="003F7BA0" w:rsidRDefault="003F7BA0" w:rsidP="003F7BA0">
            <w:pPr>
              <w:ind w:firstLine="567"/>
            </w:pPr>
            <w:r w:rsidRPr="003F7BA0">
              <w:t>Целью изучению биоэтики является: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освоение знаний по истории врачевания с античных времен по настоящий период;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 xml:space="preserve">- ознакомление с этапами формирования биоэтики как науки в </w:t>
            </w:r>
            <w:proofErr w:type="spellStart"/>
            <w:r w:rsidRPr="003F7BA0">
              <w:t>догиппократовский</w:t>
            </w:r>
            <w:proofErr w:type="spellEnd"/>
            <w:r w:rsidRPr="003F7BA0">
              <w:t xml:space="preserve"> период и революционизирующее влияние Гиппократа (460-</w:t>
            </w:r>
            <w:smartTag w:uri="urn:schemas-microsoft-com:office:smarttags" w:element="metricconverter">
              <w:smartTagPr>
                <w:attr w:name="ProductID" w:val="377 г"/>
              </w:smartTagPr>
              <w:r w:rsidRPr="003F7BA0">
                <w:t xml:space="preserve">377 </w:t>
              </w:r>
              <w:proofErr w:type="spellStart"/>
              <w:r w:rsidRPr="003F7BA0">
                <w:t>г</w:t>
              </w:r>
            </w:smartTag>
            <w:r w:rsidRPr="003F7BA0">
              <w:t>.г</w:t>
            </w:r>
            <w:proofErr w:type="spellEnd"/>
            <w:r w:rsidRPr="003F7BA0">
              <w:t>. до н.э.), связанное с освобождением медицины от влияний храмовой медицины и определением пути ее самостоятельного развития;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 xml:space="preserve">- усвоение студентам научно-медицинских законов, правил, моделей и разнообразия этических и </w:t>
            </w:r>
            <w:proofErr w:type="spellStart"/>
            <w:r w:rsidRPr="003F7BA0">
              <w:t>деонтологических</w:t>
            </w:r>
            <w:proofErr w:type="spellEnd"/>
            <w:r w:rsidRPr="003F7BA0">
              <w:t xml:space="preserve"> подходов к больному на раннем этапе (2 семестр) высшего профессионального образования;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научить студента правильному подходу к вопросам биоэтики, имеющих помимо общих положений, свою специфику, присущую каждой клинической дисциплине и определяющуюся особенностью характера субъективно-личностного статуса психики больных, их психологической незащищенностью;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 xml:space="preserve">- подготовить сознание студента на раннем этапе обучения к выработке правильного понимания специфики врачебной профессии, связанной с полной отдачей сил, энергии, самопожертвованием во имя спасения жизни пациента или </w:t>
            </w:r>
            <w:proofErr w:type="spellStart"/>
            <w:r w:rsidRPr="003F7BA0">
              <w:t>аутоэксперимента</w:t>
            </w:r>
            <w:proofErr w:type="spellEnd"/>
            <w:r w:rsidRPr="003F7BA0">
              <w:t xml:space="preserve"> на примерах ярчайших представителей отечественной медицины (И.И. Мечников, И.В. </w:t>
            </w:r>
            <w:proofErr w:type="spellStart"/>
            <w:r w:rsidRPr="003F7BA0">
              <w:t>Здоровский</w:t>
            </w:r>
            <w:proofErr w:type="spellEnd"/>
            <w:r w:rsidRPr="003F7BA0">
              <w:t>, А.И. Полунин и др.);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 xml:space="preserve">- привить студенту понимание того, что с позиций биоэтики врачевание – это не просто оказание </w:t>
            </w:r>
            <w:proofErr w:type="gramStart"/>
            <w:r w:rsidRPr="003F7BA0">
              <w:t>высоко квалифицированной</w:t>
            </w:r>
            <w:proofErr w:type="gramEnd"/>
            <w:r w:rsidRPr="003F7BA0">
              <w:t xml:space="preserve"> и узкоспециализированной медицинской помощи больному человеку, поскольку болезнь нельзя рассматривать только как совокупность симптомов и синдромов, как цель патологических изменений в организме.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Задачи изучения дисциплины раскрываются на основе изложения требований к знаниям, изменениям и навыкам, которыми должны овладеть студенты: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морально-этические нормы, правила и принципы профессионального врачебного поведения права пациента и медицинских работников;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этические основания современного медицинского законодательства;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применение этических принципов при использовании новых биомедицинских технологий;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медицинское право, биоэтика и деонтология – важные нормативные системы в сфере охраны здоровья граждан;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правосознание и правовая культура врача;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правонарушения и юридическая ответственность;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 xml:space="preserve">- конституционные права граждан на охрану здоровья и </w:t>
            </w:r>
            <w:r w:rsidRPr="003F7BA0">
              <w:lastRenderedPageBreak/>
              <w:t>медицинскую помощь;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основы законодательства РФ об охране здоровья граждан;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возмещение вреда, причиненного ненадлежащим оказанием медицинской помощи;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 xml:space="preserve">- личность врача как фактор доверия к нему пациента. 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При неустанном воспитании в студентах - будущих врачах необходимо культивировать следующие этико-</w:t>
            </w:r>
            <w:proofErr w:type="spellStart"/>
            <w:r w:rsidRPr="003F7BA0">
              <w:t>деонтологические</w:t>
            </w:r>
            <w:proofErr w:type="spellEnd"/>
            <w:r w:rsidRPr="003F7BA0">
              <w:t xml:space="preserve"> качества: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врач должен быть профессионально сильным, чтобы всегда эффективно, т.е. рационально и экономно решать диагностические и лечебные задачи, что собственно и составляет сущность его деятельности. Для этого необходимо постоянно совершенствовать свои знания, логичность мышления, развивать память, наблюдательность, чувство профессиональной ответственности;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врач должен быть милосердным и постоянно развивать в себе качество сопереживания, сострадания по отношению к больному, уметь понять, прочувствовать его состояние, положение;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 xml:space="preserve">- врач должен научиться </w:t>
            </w:r>
            <w:proofErr w:type="gramStart"/>
            <w:r w:rsidRPr="003F7BA0">
              <w:t>правильно</w:t>
            </w:r>
            <w:proofErr w:type="gramEnd"/>
            <w:r w:rsidRPr="003F7BA0">
              <w:t xml:space="preserve"> строить взаимоотношения с родственниками больного и с коллегами в медицинском коллективе;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студент-медик, а потом и врач должен обладать психологической и психотерапевтической культурой, быть гуманитарно-образованным, поскольку касается душевного мира заболевшего человека;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 xml:space="preserve">- студент-медик, </w:t>
            </w:r>
            <w:proofErr w:type="gramStart"/>
            <w:r w:rsidRPr="003F7BA0">
              <w:t>готовясь</w:t>
            </w:r>
            <w:proofErr w:type="gramEnd"/>
            <w:r w:rsidRPr="003F7BA0">
              <w:t xml:space="preserve"> стать врачом, должен постоянно воспитывать в себе стойкость и выносливость, т.е. элементы стоицизма, ограничивая эгоистические начала, свойственные человеку. Вот почему врачебную деятельность часто отождествляют с подвижничеством;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будущему врачу постоянно необходимо помнить о таких моральных категориях, как долг, терпимость и терпение, ибо он постоянно сталкивается с человеческим горем, болезнью, смертью. Все это требует большой моральной выносливости и стойкости;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 xml:space="preserve">- врач должен быть смел, будучи постоянно </w:t>
            </w:r>
            <w:proofErr w:type="gramStart"/>
            <w:r w:rsidRPr="003F7BA0">
              <w:t>обязательным</w:t>
            </w:r>
            <w:proofErr w:type="gramEnd"/>
            <w:r w:rsidRPr="003F7BA0">
              <w:t xml:space="preserve"> принимать решения, от которых зависит состояние здоровья или жизнь больных, с одной стороны, и врачебная честь, совесть и ответственность перед законом с другой;</w:t>
            </w:r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врач должен быть оптимистом, любить жизнь, людей, ибо трудно себе представить пессимиста и мизантропа хорошим врачом;</w:t>
            </w:r>
          </w:p>
          <w:p w:rsidR="003F7BA0" w:rsidRPr="003F7BA0" w:rsidRDefault="003F7BA0" w:rsidP="003F7BA0">
            <w:pPr>
              <w:ind w:firstLine="567"/>
              <w:jc w:val="both"/>
            </w:pPr>
            <w:proofErr w:type="gramStart"/>
            <w:r w:rsidRPr="003F7BA0">
              <w:t>- внешний облик врача, его манеры, поведение, речь должны отражать все выше названные качества: профессиональную силу, милосердие, подвижничество, смелость, оптимизм, организованность, высокий интеллект и культуру;</w:t>
            </w:r>
            <w:proofErr w:type="gramEnd"/>
          </w:p>
          <w:p w:rsidR="003F7BA0" w:rsidRPr="003F7BA0" w:rsidRDefault="003F7BA0" w:rsidP="003F7BA0">
            <w:pPr>
              <w:ind w:firstLine="567"/>
              <w:jc w:val="both"/>
            </w:pPr>
            <w:r w:rsidRPr="003F7BA0">
              <w:t>- врач должен пропагандировать здоровый образ жизни, а это возможно тогда, когда сам обладаешь прекрасным здоровьем, соблюдаешь все правила гигиены;</w:t>
            </w:r>
          </w:p>
          <w:p w:rsidR="003F7BA0" w:rsidRPr="003F7BA0" w:rsidRDefault="003F7BA0" w:rsidP="003F7BA0">
            <w:pPr>
              <w:ind w:firstLine="567"/>
              <w:jc w:val="both"/>
            </w:pPr>
            <w:proofErr w:type="gramStart"/>
            <w:r w:rsidRPr="003F7BA0">
              <w:t xml:space="preserve">- внешний облик врача, его манеры, поведение, речь </w:t>
            </w:r>
            <w:r w:rsidRPr="003F7BA0">
              <w:lastRenderedPageBreak/>
              <w:t>должны отражать все вышеназванные качества: профессиональную силу, милосердие, подвижничество, смелость, оптимизм, организованность, высокий интеллект и культуру.</w:t>
            </w:r>
            <w:proofErr w:type="gramEnd"/>
          </w:p>
          <w:p w:rsidR="00B26EAC" w:rsidRPr="003F7BA0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FB1F9C" w:rsidRDefault="00FB1F9C" w:rsidP="00FB1F9C">
            <w:pPr>
              <w:widowControl w:val="0"/>
              <w:spacing w:line="360" w:lineRule="auto"/>
              <w:jc w:val="both"/>
              <w:rPr>
                <w:bCs/>
              </w:rPr>
            </w:pPr>
            <w:r w:rsidRPr="00FB1F9C">
              <w:rPr>
                <w:bCs/>
              </w:rPr>
              <w:t>Кафедра гуманитарных и социально-экономических дисциплин</w:t>
            </w:r>
            <w:r w:rsidRPr="00FB1F9C">
              <w:rPr>
                <w:bCs/>
              </w:rPr>
              <w:t xml:space="preserve">; </w:t>
            </w:r>
            <w:r w:rsidRPr="00FB1F9C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100040" w:rsidRDefault="001000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100040">
              <w:t>54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752688">
              <w:rPr>
                <w:b/>
                <w:u w:val="single"/>
              </w:rPr>
              <w:t xml:space="preserve">Лекции: </w:t>
            </w:r>
          </w:p>
          <w:p w:rsidR="00CB1D44" w:rsidRPr="00752688" w:rsidRDefault="002E794F" w:rsidP="00CB1D44">
            <w:pPr>
              <w:widowControl w:val="0"/>
              <w:autoSpaceDE w:val="0"/>
              <w:autoSpaceDN w:val="0"/>
              <w:adjustRightInd w:val="0"/>
            </w:pPr>
            <w:r w:rsidRPr="00752688">
              <w:t>Медицинская этика: содержание, задачи, объекты и методы исследования. История биомедицинской этики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</w:rPr>
            </w:pPr>
            <w:r w:rsidRPr="00752688">
              <w:rPr>
                <w:bCs/>
                <w:color w:val="000000"/>
                <w:spacing w:val="2"/>
              </w:rPr>
              <w:t xml:space="preserve">Теоретические основы биомедицинской этики. </w:t>
            </w:r>
            <w:r w:rsidRPr="00752688">
              <w:rPr>
                <w:bCs/>
                <w:color w:val="000000"/>
                <w:spacing w:val="4"/>
              </w:rPr>
              <w:t>Основные этические теории и  принципы</w:t>
            </w:r>
            <w:r w:rsidRPr="00752688">
              <w:rPr>
                <w:bCs/>
                <w:color w:val="000000"/>
                <w:spacing w:val="2"/>
              </w:rPr>
              <w:t xml:space="preserve"> биомедицинской этики.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</w:pPr>
            <w:r w:rsidRPr="00752688">
              <w:t>Основные принципы биомедицинской этики. Морально-этические нормы, правила и принципы профессионального врачебного поведения. Права пациента и врача.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</w:pPr>
            <w:r w:rsidRPr="00752688">
              <w:t>Основные модели взаимоотношения врачей и пациентов. Этические основания современного медицинского законодательства.  Применение этических принципов при использовании новых биомедицинских технологий.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2688">
              <w:rPr>
                <w:bCs/>
                <w:color w:val="000000"/>
                <w:spacing w:val="3"/>
              </w:rPr>
              <w:t xml:space="preserve">Медицинские вмешательства в репродукцию  </w:t>
            </w:r>
            <w:r w:rsidRPr="00752688">
              <w:rPr>
                <w:bCs/>
                <w:color w:val="000000"/>
                <w:spacing w:val="2"/>
              </w:rPr>
              <w:t>человека. Моральные проблемы медицинской г</w:t>
            </w:r>
            <w:r w:rsidRPr="00752688">
              <w:rPr>
                <w:bCs/>
                <w:color w:val="000000"/>
              </w:rPr>
              <w:t>енетики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4"/>
              </w:rPr>
            </w:pPr>
            <w:r w:rsidRPr="00752688">
              <w:rPr>
                <w:bCs/>
                <w:color w:val="000000"/>
                <w:spacing w:val="2"/>
              </w:rPr>
              <w:t>Смерть и умирание. Моральные проблемы</w:t>
            </w:r>
            <w:r w:rsidRPr="00752688">
              <w:rPr>
                <w:bCs/>
                <w:color w:val="000000"/>
                <w:spacing w:val="4"/>
              </w:rPr>
              <w:t xml:space="preserve"> трансплантации органов и тканей.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4"/>
              </w:rPr>
            </w:pPr>
            <w:r w:rsidRPr="00752688">
              <w:rPr>
                <w:bCs/>
                <w:color w:val="000000"/>
                <w:spacing w:val="2"/>
              </w:rPr>
              <w:t>Эпидемиология и этика.</w:t>
            </w:r>
            <w:r w:rsidRPr="00752688">
              <w:rPr>
                <w:bCs/>
                <w:color w:val="000000"/>
                <w:spacing w:val="4"/>
              </w:rPr>
              <w:t xml:space="preserve"> СПИД - морально-этические проблемы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4"/>
              </w:rPr>
            </w:pPr>
            <w:r w:rsidRPr="00752688">
              <w:rPr>
                <w:bCs/>
                <w:color w:val="000000"/>
                <w:spacing w:val="4"/>
              </w:rPr>
              <w:t>Этика в психиатрии и психотерапии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</w:rPr>
            </w:pPr>
            <w:r w:rsidRPr="00752688">
              <w:rPr>
                <w:bCs/>
                <w:color w:val="000000"/>
                <w:spacing w:val="3"/>
              </w:rPr>
              <w:t xml:space="preserve">Моральные проблемы распределения </w:t>
            </w:r>
            <w:r w:rsidRPr="00752688">
              <w:rPr>
                <w:bCs/>
                <w:color w:val="000000"/>
                <w:spacing w:val="1"/>
              </w:rPr>
              <w:t>дефицитных ресурсов здравоохранения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1"/>
                <w:u w:val="single"/>
              </w:rPr>
            </w:pPr>
            <w:r w:rsidRPr="00752688">
              <w:rPr>
                <w:b/>
                <w:bCs/>
                <w:color w:val="000000"/>
                <w:spacing w:val="1"/>
                <w:u w:val="single"/>
              </w:rPr>
              <w:t>Практические занятия: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</w:pPr>
            <w:r w:rsidRPr="00752688">
              <w:t>Биоэтика: содержание, задачи, объекты и методы исследования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752688">
              <w:rPr>
                <w:color w:val="000000"/>
                <w:spacing w:val="-3"/>
              </w:rPr>
              <w:t xml:space="preserve">Структура и уровни этического знания. </w:t>
            </w:r>
            <w:r w:rsidRPr="00752688">
              <w:rPr>
                <w:color w:val="000000"/>
                <w:spacing w:val="-6"/>
              </w:rPr>
              <w:t xml:space="preserve">Характер и основные виды этических конфликтов в современной </w:t>
            </w:r>
            <w:r w:rsidRPr="00752688">
              <w:rPr>
                <w:color w:val="000000"/>
                <w:spacing w:val="-2"/>
              </w:rPr>
              <w:t xml:space="preserve">биомедицине. </w:t>
            </w:r>
            <w:r w:rsidRPr="00752688">
              <w:rPr>
                <w:color w:val="000000"/>
                <w:spacing w:val="-5"/>
              </w:rPr>
              <w:t>Этическая теория и биомедицинская этика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</w:pPr>
            <w:r w:rsidRPr="00752688">
              <w:t>Основные правила биомедицинской этики. Права и моральные обязательства врачей. Права пациентов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</w:pPr>
            <w:r w:rsidRPr="00752688">
              <w:t>Этика профессионального взаимодействия в медицине и научной деятельности. Морально-этические проблемы проведения клинических испытаний и экспериментов на человеке. Моральные принципы проведения экспериментов на животных.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2688">
              <w:rPr>
                <w:bCs/>
                <w:color w:val="000000"/>
                <w:spacing w:val="3"/>
              </w:rPr>
              <w:t>Медицинск</w:t>
            </w:r>
            <w:r w:rsidRPr="00752688">
              <w:rPr>
                <w:bCs/>
                <w:color w:val="000000"/>
                <w:spacing w:val="3"/>
              </w:rPr>
              <w:t xml:space="preserve">ие вмешательства в репродукцию </w:t>
            </w:r>
            <w:r w:rsidRPr="00752688">
              <w:rPr>
                <w:bCs/>
                <w:color w:val="000000"/>
                <w:spacing w:val="2"/>
              </w:rPr>
              <w:t>человека. Моральные проблемы медицинской г</w:t>
            </w:r>
            <w:r w:rsidRPr="00752688">
              <w:rPr>
                <w:bCs/>
                <w:color w:val="000000"/>
              </w:rPr>
              <w:t>енетики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</w:pPr>
            <w:r w:rsidRPr="00752688">
              <w:t>Биоэтические концепции ятрогении. Эвтаназия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3"/>
              </w:rPr>
            </w:pPr>
            <w:r w:rsidRPr="00752688">
              <w:rPr>
                <w:color w:val="000000"/>
                <w:spacing w:val="-4"/>
              </w:rPr>
              <w:t>Эпидемиология и права человека.</w:t>
            </w:r>
            <w:r w:rsidRPr="00752688">
              <w:rPr>
                <w:color w:val="000000"/>
                <w:spacing w:val="3"/>
              </w:rPr>
              <w:t xml:space="preserve"> СПИД как глобальная проблема современности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752688">
              <w:rPr>
                <w:color w:val="000000"/>
                <w:spacing w:val="-4"/>
              </w:rPr>
              <w:t>Этические проблемы современной психотерапии</w:t>
            </w:r>
          </w:p>
          <w:p w:rsidR="002E794F" w:rsidRPr="00752688" w:rsidRDefault="002E794F" w:rsidP="00CB1D4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</w:rPr>
            </w:pPr>
            <w:r w:rsidRPr="00752688">
              <w:rPr>
                <w:bCs/>
                <w:color w:val="000000"/>
                <w:spacing w:val="3"/>
              </w:rPr>
              <w:t>Понятие микр</w:t>
            </w:r>
            <w:proofErr w:type="gramStart"/>
            <w:r w:rsidRPr="00752688">
              <w:rPr>
                <w:bCs/>
                <w:color w:val="000000"/>
                <w:spacing w:val="3"/>
              </w:rPr>
              <w:t>о-</w:t>
            </w:r>
            <w:proofErr w:type="gramEnd"/>
            <w:r w:rsidRPr="00752688">
              <w:rPr>
                <w:bCs/>
                <w:color w:val="000000"/>
                <w:spacing w:val="3"/>
              </w:rPr>
              <w:t xml:space="preserve"> и макроуровней распределения ресурсов. Специфи</w:t>
            </w:r>
            <w:r w:rsidRPr="00752688">
              <w:rPr>
                <w:bCs/>
                <w:color w:val="000000"/>
                <w:spacing w:val="3"/>
              </w:rPr>
              <w:softHyphen/>
            </w:r>
            <w:r w:rsidRPr="00752688">
              <w:rPr>
                <w:bCs/>
                <w:color w:val="000000"/>
                <w:spacing w:val="1"/>
              </w:rPr>
              <w:t xml:space="preserve">ка моральных проблем распределения ресурсов в </w:t>
            </w:r>
            <w:r w:rsidRPr="00752688">
              <w:rPr>
                <w:bCs/>
                <w:color w:val="000000"/>
                <w:spacing w:val="1"/>
              </w:rPr>
              <w:lastRenderedPageBreak/>
              <w:t>различных системах здравоохранения (государственной, частной и страховой)</w:t>
            </w:r>
          </w:p>
          <w:p w:rsidR="002E794F" w:rsidRPr="00752688" w:rsidRDefault="002E794F" w:rsidP="007526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752688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Лекции;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8" w:rsidRPr="00752688" w:rsidRDefault="00752688" w:rsidP="00752688">
            <w:pPr>
              <w:jc w:val="both"/>
            </w:pPr>
            <w:r w:rsidRPr="00752688">
              <w:t>Перечень обучающих, контролирующих компьютерных программ, видео кейсов, кино- и телефильмов, мультимедиа и т.п. Использование мультимедийных лекций по теме: «</w:t>
            </w:r>
            <w:r w:rsidRPr="00752688">
              <w:rPr>
                <w:bCs/>
                <w:color w:val="000000"/>
                <w:spacing w:val="2"/>
              </w:rPr>
              <w:t>Смерть и умирание. Моральные проблемы</w:t>
            </w:r>
            <w:r w:rsidRPr="00752688">
              <w:rPr>
                <w:bCs/>
                <w:color w:val="000000"/>
                <w:spacing w:val="4"/>
              </w:rPr>
              <w:t xml:space="preserve"> трансплантации органов и тканей</w:t>
            </w:r>
            <w:r w:rsidRPr="00752688">
              <w:t>», «</w:t>
            </w:r>
            <w:r w:rsidRPr="00752688">
              <w:rPr>
                <w:bCs/>
                <w:color w:val="000000"/>
                <w:spacing w:val="4"/>
              </w:rPr>
              <w:t>Этика в психиатрии и психотерапии</w:t>
            </w:r>
            <w:r w:rsidRPr="00752688">
              <w:t>».</w:t>
            </w:r>
          </w:p>
          <w:p w:rsidR="00752688" w:rsidRPr="00752688" w:rsidRDefault="00752688" w:rsidP="00752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68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(ноутбук, принтер, сканер, экран, мультимедиа, компьютер, телевизор, доска, стенд учебный, таблицы) </w:t>
            </w:r>
            <w:proofErr w:type="gramEnd"/>
          </w:p>
          <w:p w:rsidR="00B26EAC" w:rsidRPr="00752688" w:rsidRDefault="00B26EAC" w:rsidP="00664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D" w:rsidRPr="00210736" w:rsidRDefault="00210736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  <w:bookmarkStart w:id="0" w:name="_GoBack"/>
            <w:bookmarkEnd w:id="0"/>
          </w:p>
        </w:tc>
      </w:tr>
    </w:tbl>
    <w:p w:rsidR="00B26EAC" w:rsidRDefault="00B26EAC" w:rsidP="00B26E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AC" w:rsidRDefault="00B26EAC" w:rsidP="00B26EAC">
      <w:pPr>
        <w:jc w:val="center"/>
      </w:pPr>
    </w:p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100040"/>
    <w:rsid w:val="001E726A"/>
    <w:rsid w:val="00210736"/>
    <w:rsid w:val="002B0D38"/>
    <w:rsid w:val="002C1E84"/>
    <w:rsid w:val="002E794F"/>
    <w:rsid w:val="003F7BA0"/>
    <w:rsid w:val="00410C1A"/>
    <w:rsid w:val="004B0B5C"/>
    <w:rsid w:val="004B72AA"/>
    <w:rsid w:val="004F35B9"/>
    <w:rsid w:val="005663B3"/>
    <w:rsid w:val="006648B9"/>
    <w:rsid w:val="00752688"/>
    <w:rsid w:val="007B786C"/>
    <w:rsid w:val="00870628"/>
    <w:rsid w:val="008A523E"/>
    <w:rsid w:val="00903E2C"/>
    <w:rsid w:val="00AA4576"/>
    <w:rsid w:val="00AE68E3"/>
    <w:rsid w:val="00B11AF3"/>
    <w:rsid w:val="00B26EAC"/>
    <w:rsid w:val="00C54E4C"/>
    <w:rsid w:val="00CB1D44"/>
    <w:rsid w:val="00EB5A7C"/>
    <w:rsid w:val="00FA748A"/>
    <w:rsid w:val="00FB1F9C"/>
    <w:rsid w:val="00FB5BCA"/>
    <w:rsid w:val="00FE68C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7397-D065-4519-BCC6-30501B80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2014-09-18T10:18:00Z</dcterms:created>
  <dcterms:modified xsi:type="dcterms:W3CDTF">2014-09-18T10:32:00Z</dcterms:modified>
</cp:coreProperties>
</file>