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025B" w:rsidRPr="00497261" w:rsidRDefault="00F4025B" w:rsidP="00F402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Экономика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F4025B" w:rsidRDefault="00F4025B" w:rsidP="00F4025B">
            <w:pPr>
              <w:pStyle w:val="a5"/>
              <w:ind w:left="0"/>
              <w:jc w:val="both"/>
              <w:rPr>
                <w:b/>
              </w:rPr>
            </w:pPr>
            <w:r w:rsidRPr="00F4025B">
              <w:rPr>
                <w:b/>
              </w:rPr>
              <w:t>Цели изучения дисциплины: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сформировать определенный уровень экономической культуры, привить навыки экономического анализа современных социально-экономических процессов;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сформировать представления об экономических закономерностях и особенностях развития здравоохранения как важной отрасли современной экономики.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  <w:rPr>
                <w:b/>
              </w:rPr>
            </w:pPr>
            <w:r w:rsidRPr="00F4025B">
              <w:rPr>
                <w:b/>
              </w:rPr>
              <w:t>Задачи изучения дисциплины: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раскрыть основные закономерности функционирования рыночной экономики, показать основные макроэкономические параметры развития общества;</w:t>
            </w:r>
          </w:p>
          <w:p w:rsidR="00B26EAC" w:rsidRPr="00F4025B" w:rsidRDefault="00F4025B" w:rsidP="00F4025B">
            <w:pPr>
              <w:pStyle w:val="a5"/>
              <w:ind w:left="0"/>
              <w:jc w:val="both"/>
            </w:pPr>
            <w:r w:rsidRPr="00F4025B">
              <w:t>- раскрыть специфические черты экономических отношений в здравоохранении, формы и методы хозяйствования медицинских учреждений.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F4025B" w:rsidRDefault="00F4025B" w:rsidP="00F4025B">
            <w:pPr>
              <w:widowControl w:val="0"/>
              <w:rPr>
                <w:bCs/>
              </w:rPr>
            </w:pPr>
            <w:r w:rsidRPr="00F4025B">
              <w:rPr>
                <w:bCs/>
              </w:rPr>
              <w:t>Кафедра гуманитарных и социально-экономических дисциплин</w:t>
            </w:r>
            <w:r>
              <w:rPr>
                <w:bCs/>
              </w:rPr>
              <w:t xml:space="preserve"> </w:t>
            </w:r>
            <w:r w:rsidRPr="00F4025B">
              <w:rPr>
                <w:bCs/>
              </w:rPr>
              <w:t>6 лет</w:t>
            </w:r>
          </w:p>
          <w:p w:rsidR="00B26EAC" w:rsidRPr="00F4025B" w:rsidRDefault="00B26EAC" w:rsidP="00F4025B">
            <w:pPr>
              <w:suppressAutoHyphens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8278C" w:rsidRDefault="00F402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54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В результате обучения студенты должны: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  <w:rPr>
                <w:b/>
              </w:rPr>
            </w:pPr>
            <w:r w:rsidRPr="00F4025B">
              <w:rPr>
                <w:b/>
              </w:rPr>
              <w:t>иметь представление: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об основных типах современных экономических систем, их различиях и особенностях функционирования, основных направлениях экономической политики государства;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 xml:space="preserve">- о сущности и содержании </w:t>
            </w:r>
            <w:proofErr w:type="gramStart"/>
            <w:r w:rsidRPr="00F4025B">
              <w:t>экономических процессов</w:t>
            </w:r>
            <w:proofErr w:type="gramEnd"/>
            <w:r w:rsidRPr="00F4025B">
              <w:t>, происходящих в сфере охраны здоровья населения, об основных составляющих хозяйственного механизма здравоохранения.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знать: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закономерности функционирования рыночного хозяйства, основные макроэкономические показатели, структуру денежно-кредитной системы;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специфику рыночных отношений в здравоохранении, экономические основы медицинского страхования, принципы ценообразования, важнейшие макроэкономические параметры развития здравоохранения.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уметь: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подготовить доклад, реферат на актуальную экономическую тему и на тему по проблемам социально-экономического развития отрасли.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иметь навыки:</w:t>
            </w:r>
          </w:p>
          <w:p w:rsidR="00F4025B" w:rsidRPr="00F4025B" w:rsidRDefault="00F4025B" w:rsidP="00F4025B">
            <w:pPr>
              <w:pStyle w:val="a5"/>
              <w:ind w:left="0"/>
              <w:jc w:val="both"/>
            </w:pPr>
            <w:r w:rsidRPr="00F4025B">
              <w:t>- проведения экономического анализа современных социально-экономических параметров развития общества;</w:t>
            </w:r>
          </w:p>
          <w:p w:rsidR="0004564E" w:rsidRDefault="00F4025B" w:rsidP="00F4025B">
            <w:pPr>
              <w:pStyle w:val="a5"/>
              <w:ind w:left="0"/>
              <w:jc w:val="both"/>
            </w:pPr>
            <w:r w:rsidRPr="00F4025B">
              <w:t>- анализа важных экономических проблем развития здравоохранения.</w:t>
            </w:r>
          </w:p>
          <w:p w:rsidR="0004564E" w:rsidRPr="00F4025B" w:rsidRDefault="0004564E" w:rsidP="00F4025B">
            <w:pPr>
              <w:pStyle w:val="a5"/>
              <w:ind w:left="0"/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Общие проблемы экономики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Основы рыночного хозяйства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Государство и рынок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Фирма в условиях рынка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Доходы населения и источники их формирования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Макроэкономические проблемы воспроизводства</w:t>
            </w:r>
          </w:p>
          <w:p w:rsidR="0004564E" w:rsidRPr="0004564E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Денежно-кредитная система</w:t>
            </w:r>
          </w:p>
          <w:p w:rsidR="0004564E" w:rsidRPr="008C13FC" w:rsidRDefault="0004564E" w:rsidP="00494DB5">
            <w:pPr>
              <w:pStyle w:val="af3"/>
              <w:numPr>
                <w:ilvl w:val="0"/>
                <w:numId w:val="45"/>
              </w:numPr>
              <w:ind w:left="0" w:firstLine="0"/>
              <w:rPr>
                <w:rFonts w:ascii="Times New Roman CYR" w:hAnsi="Times New Roman CYR" w:cs="Times New Roman CYR"/>
                <w:bCs/>
              </w:rPr>
            </w:pPr>
            <w:r w:rsidRPr="00143CD9">
              <w:t>Государственное регулирование экономики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04564E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04564E" w:rsidRDefault="0004564E" w:rsidP="0004564E">
            <w:pPr>
              <w:ind w:firstLine="348"/>
              <w:jc w:val="both"/>
            </w:pPr>
            <w:proofErr w:type="gramStart"/>
            <w:r w:rsidRPr="0004564E">
              <w:t>Аудитория (ноутбук, принтер, сканер, экран, мультимедиа, компьютер, телевизор, доска, стенд учебный, таблицы)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494DB5" w:rsidRDefault="0004564E" w:rsidP="008C13FC">
            <w:pPr>
              <w:shd w:val="clear" w:color="auto" w:fill="FFFFFF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семестр зачет</w:t>
            </w:r>
            <w:bookmarkStart w:id="0" w:name="_GoBack"/>
            <w:bookmarkEnd w:id="0"/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3B71F7"/>
    <w:multiLevelType w:val="hybridMultilevel"/>
    <w:tmpl w:val="E47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51F3161"/>
    <w:multiLevelType w:val="hybridMultilevel"/>
    <w:tmpl w:val="114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9">
    <w:nsid w:val="3EF03D57"/>
    <w:multiLevelType w:val="hybridMultilevel"/>
    <w:tmpl w:val="05B67FEC"/>
    <w:lvl w:ilvl="0" w:tplc="D3A4B5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2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B12448"/>
    <w:multiLevelType w:val="hybridMultilevel"/>
    <w:tmpl w:val="39B0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28E7"/>
    <w:multiLevelType w:val="hybridMultilevel"/>
    <w:tmpl w:val="C92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D5E28"/>
    <w:multiLevelType w:val="hybridMultilevel"/>
    <w:tmpl w:val="C9D0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2">
    <w:nsid w:val="668121F5"/>
    <w:multiLevelType w:val="hybridMultilevel"/>
    <w:tmpl w:val="D78C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7DEC"/>
    <w:multiLevelType w:val="hybridMultilevel"/>
    <w:tmpl w:val="0E203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B604F"/>
    <w:multiLevelType w:val="hybridMultilevel"/>
    <w:tmpl w:val="E6D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915678"/>
    <w:multiLevelType w:val="hybridMultilevel"/>
    <w:tmpl w:val="1D6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E37704"/>
    <w:multiLevelType w:val="hybridMultilevel"/>
    <w:tmpl w:val="684E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10909"/>
    <w:multiLevelType w:val="hybridMultilevel"/>
    <w:tmpl w:val="8BF6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5F7C"/>
    <w:multiLevelType w:val="hybridMultilevel"/>
    <w:tmpl w:val="AA3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21"/>
  </w:num>
  <w:num w:numId="9">
    <w:abstractNumId w:val="37"/>
  </w:num>
  <w:num w:numId="10">
    <w:abstractNumId w:val="20"/>
  </w:num>
  <w:num w:numId="11">
    <w:abstractNumId w:val="27"/>
  </w:num>
  <w:num w:numId="12">
    <w:abstractNumId w:val="18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"/>
  </w:num>
  <w:num w:numId="17">
    <w:abstractNumId w:val="30"/>
  </w:num>
  <w:num w:numId="18">
    <w:abstractNumId w:val="6"/>
  </w:num>
  <w:num w:numId="19">
    <w:abstractNumId w:val="35"/>
  </w:num>
  <w:num w:numId="20">
    <w:abstractNumId w:val="8"/>
  </w:num>
  <w:num w:numId="21">
    <w:abstractNumId w:val="33"/>
  </w:num>
  <w:num w:numId="22">
    <w:abstractNumId w:val="43"/>
  </w:num>
  <w:num w:numId="23">
    <w:abstractNumId w:val="15"/>
  </w:num>
  <w:num w:numId="24">
    <w:abstractNumId w:val="11"/>
  </w:num>
  <w:num w:numId="25">
    <w:abstractNumId w:val="14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2"/>
  </w:num>
  <w:num w:numId="30">
    <w:abstractNumId w:val="1"/>
  </w:num>
  <w:num w:numId="31">
    <w:abstractNumId w:val="39"/>
  </w:num>
  <w:num w:numId="32">
    <w:abstractNumId w:val="25"/>
  </w:num>
  <w:num w:numId="33">
    <w:abstractNumId w:val="42"/>
  </w:num>
  <w:num w:numId="34">
    <w:abstractNumId w:val="34"/>
  </w:num>
  <w:num w:numId="35">
    <w:abstractNumId w:val="19"/>
  </w:num>
  <w:num w:numId="36">
    <w:abstractNumId w:val="29"/>
  </w:num>
  <w:num w:numId="37">
    <w:abstractNumId w:val="26"/>
  </w:num>
  <w:num w:numId="38">
    <w:abstractNumId w:val="36"/>
  </w:num>
  <w:num w:numId="39">
    <w:abstractNumId w:val="28"/>
  </w:num>
  <w:num w:numId="40">
    <w:abstractNumId w:val="10"/>
  </w:num>
  <w:num w:numId="41">
    <w:abstractNumId w:val="38"/>
  </w:num>
  <w:num w:numId="42">
    <w:abstractNumId w:val="40"/>
  </w:num>
  <w:num w:numId="43">
    <w:abstractNumId w:val="32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4564E"/>
    <w:rsid w:val="00070A1A"/>
    <w:rsid w:val="00075BA3"/>
    <w:rsid w:val="0008278C"/>
    <w:rsid w:val="00091A33"/>
    <w:rsid w:val="0009205A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B4DC8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D6F48"/>
    <w:rsid w:val="002E294E"/>
    <w:rsid w:val="002E738A"/>
    <w:rsid w:val="002E794F"/>
    <w:rsid w:val="002F0C5F"/>
    <w:rsid w:val="002F755E"/>
    <w:rsid w:val="0030109A"/>
    <w:rsid w:val="003112B4"/>
    <w:rsid w:val="00326E7C"/>
    <w:rsid w:val="0034476B"/>
    <w:rsid w:val="0038428B"/>
    <w:rsid w:val="003879AB"/>
    <w:rsid w:val="003A3D17"/>
    <w:rsid w:val="003A4311"/>
    <w:rsid w:val="003A6CDB"/>
    <w:rsid w:val="003B263A"/>
    <w:rsid w:val="003E05A9"/>
    <w:rsid w:val="003F7BA0"/>
    <w:rsid w:val="00410C1A"/>
    <w:rsid w:val="00433EBF"/>
    <w:rsid w:val="004416B2"/>
    <w:rsid w:val="00463A84"/>
    <w:rsid w:val="004730D9"/>
    <w:rsid w:val="00491661"/>
    <w:rsid w:val="00494DB5"/>
    <w:rsid w:val="004A30D9"/>
    <w:rsid w:val="004B0B5C"/>
    <w:rsid w:val="004B1E7A"/>
    <w:rsid w:val="004B72AA"/>
    <w:rsid w:val="004C60E6"/>
    <w:rsid w:val="004D3941"/>
    <w:rsid w:val="004F2273"/>
    <w:rsid w:val="004F35B9"/>
    <w:rsid w:val="00505A1A"/>
    <w:rsid w:val="005164D5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011E"/>
    <w:rsid w:val="007669D3"/>
    <w:rsid w:val="00766BBA"/>
    <w:rsid w:val="0077599C"/>
    <w:rsid w:val="007822BD"/>
    <w:rsid w:val="007B786C"/>
    <w:rsid w:val="007C3AF5"/>
    <w:rsid w:val="007C72CA"/>
    <w:rsid w:val="007D5A67"/>
    <w:rsid w:val="007E1EF1"/>
    <w:rsid w:val="007F10CC"/>
    <w:rsid w:val="00815F7E"/>
    <w:rsid w:val="008253B6"/>
    <w:rsid w:val="00837403"/>
    <w:rsid w:val="008409B7"/>
    <w:rsid w:val="00844647"/>
    <w:rsid w:val="00862429"/>
    <w:rsid w:val="00870628"/>
    <w:rsid w:val="00875F41"/>
    <w:rsid w:val="008950A3"/>
    <w:rsid w:val="008A41C1"/>
    <w:rsid w:val="008A523E"/>
    <w:rsid w:val="008A61EE"/>
    <w:rsid w:val="008A7FE7"/>
    <w:rsid w:val="008C13FC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3855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0E4A"/>
    <w:rsid w:val="00C02C7E"/>
    <w:rsid w:val="00C03150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025B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подчеркнутый"/>
    <w:basedOn w:val="a0"/>
    <w:rsid w:val="0008278C"/>
    <w:rPr>
      <w:u w:val="single"/>
    </w:rPr>
  </w:style>
  <w:style w:type="paragraph" w:customStyle="1" w:styleId="11">
    <w:name w:val="Для таблиц перечисления 1"/>
    <w:basedOn w:val="a"/>
    <w:rsid w:val="002F755E"/>
    <w:pPr>
      <w:ind w:left="709" w:hanging="284"/>
      <w:jc w:val="both"/>
    </w:pPr>
    <w:rPr>
      <w:rFonts w:eastAsia="MS Mincho"/>
      <w:sz w:val="18"/>
    </w:rPr>
  </w:style>
  <w:style w:type="paragraph" w:styleId="af3">
    <w:name w:val="No Spacing"/>
    <w:uiPriority w:val="1"/>
    <w:qFormat/>
    <w:rsid w:val="008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92F7-EEC2-4FAE-992A-2F2D533C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2014-10-08T10:57:00Z</dcterms:created>
  <dcterms:modified xsi:type="dcterms:W3CDTF">2014-10-08T11:06:00Z</dcterms:modified>
</cp:coreProperties>
</file>