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593F43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Педиатрия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3" w:rsidRPr="00593F43" w:rsidRDefault="00593F43" w:rsidP="00593F43">
            <w:pPr>
              <w:tabs>
                <w:tab w:val="left" w:pos="426"/>
              </w:tabs>
              <w:ind w:firstLine="426"/>
              <w:jc w:val="both"/>
            </w:pPr>
            <w:r w:rsidRPr="00593F43">
              <w:t xml:space="preserve">Профилактика многих функциональных расстройств и заболеваний взрослых должна начинаться с рождения ребенка, а нередко в антенатальном периоде, и включает охрану здоровья будущих матерей и отцов. </w:t>
            </w:r>
          </w:p>
          <w:p w:rsidR="00C60B90" w:rsidRPr="00C60B90" w:rsidRDefault="00593F43" w:rsidP="00593F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593F43">
              <w:t>Квалифицированное, ориентированное на профилактику заболеваемости наблюдение за семьей может быть осуществлено только врачом, хорошо знакомым с особенностями детского организма, методами воспитания здорового ребенка, спецификой основной патологии детства, современными терапевтическими воздействиями и способами оказания неотложной помощи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3" w:rsidRPr="00593F43" w:rsidRDefault="00593F43" w:rsidP="00593F43">
            <w:pPr>
              <w:jc w:val="both"/>
            </w:pPr>
            <w:r w:rsidRPr="00593F43">
              <w:rPr>
                <w:i/>
              </w:rPr>
              <w:t>Цели изучения дисциплины:</w:t>
            </w:r>
            <w:r w:rsidRPr="00593F43">
              <w:t xml:space="preserve"> Научить студентов осуществлять </w:t>
            </w:r>
            <w:proofErr w:type="gramStart"/>
            <w:r w:rsidRPr="00593F43">
              <w:t>контроль за</w:t>
            </w:r>
            <w:proofErr w:type="gramEnd"/>
            <w:r w:rsidRPr="00593F43">
              <w:t xml:space="preserve"> гармоничным развитием ребенка, а также диагностировать, лечить и предупреждать наиболее часто встречаемые заболевания детского возраста.</w:t>
            </w:r>
          </w:p>
          <w:p w:rsidR="00593F43" w:rsidRPr="00593F43" w:rsidRDefault="00593F43" w:rsidP="00593F43">
            <w:pPr>
              <w:pStyle w:val="21"/>
              <w:spacing w:after="0" w:line="240" w:lineRule="auto"/>
              <w:jc w:val="both"/>
              <w:rPr>
                <w:i/>
              </w:rPr>
            </w:pPr>
            <w:r w:rsidRPr="00593F43">
              <w:rPr>
                <w:i/>
              </w:rPr>
              <w:t xml:space="preserve">Задачи изучения дисциплины: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 xml:space="preserve">общаться со здоровым и больным ребенком и его родителями и соблюдать </w:t>
            </w:r>
            <w:proofErr w:type="spellStart"/>
            <w:r w:rsidRPr="00593F43">
              <w:t>деонтологические</w:t>
            </w:r>
            <w:proofErr w:type="spellEnd"/>
            <w:r w:rsidRPr="00593F43">
              <w:t xml:space="preserve"> нормы и принципы;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ab/>
              <w:t xml:space="preserve">получать объективные данные при </w:t>
            </w:r>
            <w:proofErr w:type="spellStart"/>
            <w:r w:rsidRPr="00593F43">
              <w:t>физикальном</w:t>
            </w:r>
            <w:proofErr w:type="spellEnd"/>
            <w:r w:rsidRPr="00593F43">
              <w:t xml:space="preserve"> обследовании ребенка, интерпретировать полученные факты с учетом анатомо-физиологических особенностей и возрастных норм;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 xml:space="preserve">диагностировать наиболее часто встречающиеся заболевания раннего и старшего детского возраста и острые детские инфекции, а также состояния, угрожающие жизни ребенка;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 xml:space="preserve">составлять планы лечения и профилактики, а также прогнозировать наиболее частые заболевания детского возраста и лечить неотложные состояния у детей;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 xml:space="preserve">выполнять правила ухода и выхаживания новорожденных и недоношенных детей; </w:t>
            </w:r>
          </w:p>
          <w:p w:rsidR="00593F43" w:rsidRPr="00593F43" w:rsidRDefault="00593F43" w:rsidP="00593F43">
            <w:pPr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593F43">
              <w:t xml:space="preserve">проводить диспансерное наблюдение детей с целью профилактики обострений заболеваний и формирования соответствующей патологии у взрослых; </w:t>
            </w:r>
          </w:p>
          <w:p w:rsidR="00593F43" w:rsidRPr="00593F43" w:rsidRDefault="00593F43" w:rsidP="00593F43">
            <w:pPr>
              <w:pStyle w:val="2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</w:pPr>
            <w:r w:rsidRPr="00593F43">
              <w:t>на основе знаний преимущества естественного вскармливания использовать методы стимуляции лактации, давать рекомендации по воспитанию здоровых детей, особенно детей первого года жизни</w:t>
            </w:r>
          </w:p>
          <w:p w:rsidR="00B26EAC" w:rsidRPr="00593F43" w:rsidRDefault="00B26EAC" w:rsidP="00593F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3" w:rsidRPr="00593F43" w:rsidRDefault="00593F43" w:rsidP="00593F43">
            <w:pPr>
              <w:widowControl w:val="0"/>
              <w:spacing w:line="360" w:lineRule="auto"/>
              <w:jc w:val="both"/>
              <w:rPr>
                <w:bCs/>
              </w:rPr>
            </w:pPr>
            <w:r w:rsidRPr="00593F43">
              <w:rPr>
                <w:bCs/>
              </w:rPr>
              <w:t>Кафедра</w:t>
            </w:r>
            <w:r w:rsidRPr="00593F43">
              <w:rPr>
                <w:b/>
                <w:bCs/>
              </w:rPr>
              <w:t xml:space="preserve"> </w:t>
            </w:r>
            <w:r w:rsidRPr="00593F43">
              <w:rPr>
                <w:bCs/>
              </w:rPr>
              <w:t>клинических дисциплин</w:t>
            </w:r>
            <w:r>
              <w:rPr>
                <w:bCs/>
              </w:rPr>
              <w:t xml:space="preserve"> </w:t>
            </w:r>
            <w:r w:rsidRPr="00593F43">
              <w:rPr>
                <w:bCs/>
              </w:rPr>
              <w:t>6 лет</w:t>
            </w:r>
          </w:p>
          <w:p w:rsidR="00B26EAC" w:rsidRPr="00C2725F" w:rsidRDefault="00B26EAC" w:rsidP="00593F43">
            <w:pPr>
              <w:spacing w:line="360" w:lineRule="auto"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593F43" w:rsidRDefault="00593F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93F43">
              <w:rPr>
                <w:lang w:val="en-US"/>
              </w:rPr>
              <w:t>321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Знания, умения и навыки, получаемые </w:t>
            </w:r>
            <w:r>
              <w:rPr>
                <w:b/>
                <w:bCs/>
                <w:color w:val="000000"/>
              </w:rPr>
              <w:lastRenderedPageBreak/>
              <w:t>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3" w:rsidRPr="00593F43" w:rsidRDefault="00593F43" w:rsidP="00593F43">
            <w:pPr>
              <w:pStyle w:val="3"/>
              <w:ind w:firstLine="426"/>
              <w:rPr>
                <w:b w:val="0"/>
                <w:sz w:val="24"/>
                <w:szCs w:val="24"/>
              </w:rPr>
            </w:pPr>
            <w:r w:rsidRPr="00593F43">
              <w:rPr>
                <w:b w:val="0"/>
                <w:sz w:val="24"/>
                <w:szCs w:val="24"/>
              </w:rPr>
              <w:lastRenderedPageBreak/>
              <w:t>В результате обучения студенты должны:</w:t>
            </w:r>
          </w:p>
          <w:p w:rsidR="00593F43" w:rsidRPr="00593F43" w:rsidRDefault="00593F43" w:rsidP="00593F43">
            <w:pPr>
              <w:pStyle w:val="2"/>
              <w:tabs>
                <w:tab w:val="clear" w:pos="2127"/>
              </w:tabs>
              <w:ind w:firstLine="426"/>
              <w:jc w:val="both"/>
              <w:rPr>
                <w:sz w:val="24"/>
                <w:szCs w:val="24"/>
              </w:rPr>
            </w:pPr>
            <w:r w:rsidRPr="00593F43">
              <w:rPr>
                <w:i/>
                <w:sz w:val="24"/>
                <w:szCs w:val="24"/>
              </w:rPr>
              <w:t>Иметь представление</w:t>
            </w:r>
            <w:r w:rsidRPr="00593F43">
              <w:rPr>
                <w:sz w:val="24"/>
                <w:szCs w:val="24"/>
              </w:rPr>
              <w:t>:</w:t>
            </w:r>
          </w:p>
          <w:p w:rsidR="00593F43" w:rsidRPr="00593F43" w:rsidRDefault="00593F43" w:rsidP="00593F43">
            <w:pPr>
              <w:pStyle w:val="2"/>
              <w:tabs>
                <w:tab w:val="clear" w:pos="2127"/>
              </w:tabs>
              <w:ind w:firstLine="426"/>
              <w:jc w:val="both"/>
              <w:rPr>
                <w:sz w:val="24"/>
                <w:szCs w:val="24"/>
              </w:rPr>
            </w:pPr>
            <w:r w:rsidRPr="00593F43">
              <w:rPr>
                <w:sz w:val="24"/>
                <w:szCs w:val="24"/>
              </w:rPr>
              <w:lastRenderedPageBreak/>
              <w:t>об особенностях роста и развития здорового ребенка в различные возрастные периоды детства, особенностях течения у них различных соматических и инфекционных заболеваний.</w:t>
            </w:r>
          </w:p>
          <w:p w:rsidR="00593F43" w:rsidRPr="00593F43" w:rsidRDefault="00593F43" w:rsidP="00593F43">
            <w:pPr>
              <w:pStyle w:val="2"/>
              <w:tabs>
                <w:tab w:val="clear" w:pos="2127"/>
              </w:tabs>
              <w:ind w:firstLine="426"/>
              <w:jc w:val="both"/>
              <w:rPr>
                <w:i/>
                <w:sz w:val="24"/>
                <w:szCs w:val="24"/>
              </w:rPr>
            </w:pPr>
            <w:r w:rsidRPr="00593F43">
              <w:rPr>
                <w:i/>
                <w:sz w:val="24"/>
                <w:szCs w:val="24"/>
              </w:rPr>
              <w:t>Знать:</w:t>
            </w:r>
          </w:p>
          <w:p w:rsidR="00593F43" w:rsidRPr="00593F43" w:rsidRDefault="00593F43" w:rsidP="00593F43">
            <w:pPr>
              <w:pStyle w:val="2"/>
              <w:tabs>
                <w:tab w:val="clear" w:pos="2127"/>
              </w:tabs>
              <w:ind w:firstLine="426"/>
              <w:jc w:val="both"/>
              <w:rPr>
                <w:sz w:val="24"/>
                <w:szCs w:val="24"/>
              </w:rPr>
            </w:pPr>
            <w:r w:rsidRPr="00593F43">
              <w:rPr>
                <w:sz w:val="24"/>
                <w:szCs w:val="24"/>
              </w:rPr>
              <w:t>нормативы различных показателей всех систем детского организма и характер их отклонений при различных патологических состояниях</w:t>
            </w:r>
          </w:p>
          <w:p w:rsidR="00593F43" w:rsidRPr="00593F43" w:rsidRDefault="00593F43" w:rsidP="00593F43">
            <w:pPr>
              <w:ind w:firstLine="426"/>
              <w:jc w:val="both"/>
              <w:rPr>
                <w:i/>
              </w:rPr>
            </w:pPr>
            <w:r w:rsidRPr="00593F43">
              <w:rPr>
                <w:i/>
              </w:rPr>
              <w:t>Уметь: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проводить самостоятельную работу с больными и здоровыми детьми разного возраста (жалобы, анамнез, объективные данные); 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диагностировать наиболее часто встречающиеся заболевания и неотложные состояния у детей (особенно раннего возраста); 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оценивать результаты дополнительных методов исследования в возрастном аспекте; 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оказывать необходимую ургентную помощь; 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составлять план основных диагностических и лечебных мероприятий; </w:t>
            </w:r>
          </w:p>
          <w:p w:rsidR="00593F43" w:rsidRPr="00593F43" w:rsidRDefault="00593F43" w:rsidP="00593F43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426"/>
              <w:jc w:val="both"/>
            </w:pPr>
            <w:r w:rsidRPr="00593F43">
              <w:t xml:space="preserve">давать рекомендации по вскармливанию и питанию здорового ребенка, профилактике осложнений и рецидивов заболеваний, режиму дня, противоэпидемическим мерам. </w:t>
            </w:r>
          </w:p>
          <w:p w:rsidR="00593F43" w:rsidRPr="00593F43" w:rsidRDefault="00593F43" w:rsidP="00593F43">
            <w:pPr>
              <w:ind w:firstLine="426"/>
              <w:jc w:val="both"/>
              <w:rPr>
                <w:i/>
              </w:rPr>
            </w:pPr>
            <w:r w:rsidRPr="00593F43">
              <w:rPr>
                <w:i/>
              </w:rPr>
              <w:t>Иметь навыки:</w:t>
            </w:r>
          </w:p>
          <w:p w:rsidR="00593F43" w:rsidRPr="00593F43" w:rsidRDefault="00593F43" w:rsidP="00593F43">
            <w:pPr>
              <w:ind w:firstLine="426"/>
              <w:jc w:val="both"/>
            </w:pPr>
            <w:r w:rsidRPr="00593F43">
              <w:t>– проведения различных диагностических и лечебных процедур</w:t>
            </w:r>
          </w:p>
          <w:p w:rsidR="00C25A7A" w:rsidRPr="00593F43" w:rsidRDefault="00C25A7A" w:rsidP="00C62B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2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B2217E">
              <w:t>Введение. Знакомство с организацией и принципами работы детской больницы. История педиатрии, организация охраны материнства и детства</w:t>
            </w:r>
          </w:p>
          <w:p w:rsidR="00BE1737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Физическое и психическое развитие детей</w:t>
            </w:r>
          </w:p>
          <w:p w:rsidR="00BE1737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Периоды детского возраста</w:t>
            </w:r>
          </w:p>
          <w:p w:rsidR="00BE1737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Общий осмотр здорового и больного ребенка</w:t>
            </w:r>
          </w:p>
          <w:p w:rsidR="00BE1737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Анатомо-физиологические особенности систем дыхания и кровообращения</w:t>
            </w:r>
          </w:p>
          <w:p w:rsidR="00BE1737" w:rsidRPr="00B2217E" w:rsidRDefault="00BE1737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Особенности кроветворения, пищеварения и мочеобразования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Вскармливание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Характеристика молочных смесей. Смешанное и искусственное вскармливание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Рахит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Дефицитные анемии.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Хронические расстройства питания и аномалии конституции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Врожденные аномалии конституции и обмена веществ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Острые респираторные вирусные инфекции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Заболевания нижних дыхательных путей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Уход за новорожденным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Респираторные проблемы новорожденных.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Гемолитическая болезнь новорожденных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Заболевания желудочно-кишечного тракта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Хронические заболевания желудочно-кишечного тракта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lastRenderedPageBreak/>
              <w:t>Заболевания почек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Заболевания органов дыхания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Ревматизм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Диффузные заболевания соединительной ткани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Заболевания крови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Инфекционные заболевания у детей. Корь, краснуха, коклюш, ветряная оспа, эпидемический паротит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Стрептококковая инфекция у детей. Скарлатина. Дифтерия, полиомиелит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Острый вирусный и хронический гепатит у детей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Менингококковая инфекция у детей. Туберкулез</w:t>
            </w:r>
          </w:p>
          <w:p w:rsidR="00B2217E" w:rsidRPr="00B2217E" w:rsidRDefault="00B2217E" w:rsidP="00EE4A60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2217E">
              <w:t>Детская поликлиника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B2217E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E" w:rsidRPr="00B2217E" w:rsidRDefault="00B2217E" w:rsidP="00EE4A60">
            <w:pPr>
              <w:ind w:firstLine="425"/>
              <w:jc w:val="both"/>
              <w:rPr>
                <w:b/>
              </w:rPr>
            </w:pPr>
            <w:r w:rsidRPr="00B2217E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i/>
                <w:color w:val="000000"/>
              </w:rPr>
            </w:pPr>
            <w:r w:rsidRPr="00B2217E">
              <w:rPr>
                <w:i/>
                <w:color w:val="000000"/>
              </w:rPr>
              <w:t xml:space="preserve">1. Компьютерные программы </w:t>
            </w:r>
          </w:p>
          <w:p w:rsidR="00B2217E" w:rsidRPr="00B2217E" w:rsidRDefault="00B2217E" w:rsidP="00EE4A60">
            <w:pPr>
              <w:ind w:firstLine="426"/>
              <w:jc w:val="both"/>
              <w:rPr>
                <w:color w:val="000000"/>
              </w:rPr>
            </w:pPr>
            <w:r w:rsidRPr="00B2217E">
              <w:rPr>
                <w:color w:val="000000"/>
              </w:rPr>
              <w:t>Контрольная тестирующая программа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i/>
                <w:color w:val="000000"/>
              </w:rPr>
            </w:pPr>
            <w:r w:rsidRPr="00B2217E">
              <w:rPr>
                <w:i/>
                <w:color w:val="000000"/>
              </w:rPr>
              <w:t>2. Аудио-видео пособия</w:t>
            </w:r>
          </w:p>
          <w:p w:rsidR="00B2217E" w:rsidRPr="00B2217E" w:rsidRDefault="00B2217E" w:rsidP="00EE4A60">
            <w:pPr>
              <w:ind w:firstLine="426"/>
              <w:jc w:val="both"/>
              <w:rPr>
                <w:color w:val="000000"/>
              </w:rPr>
            </w:pPr>
            <w:r w:rsidRPr="00B2217E">
              <w:rPr>
                <w:color w:val="000000"/>
              </w:rPr>
              <w:t>Слайды по темам лекций и практических занятий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b/>
              </w:rPr>
            </w:pPr>
            <w:r w:rsidRPr="00B2217E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B2217E" w:rsidRPr="00B2217E" w:rsidRDefault="00B2217E" w:rsidP="00EE4A60">
            <w:pPr>
              <w:ind w:firstLine="425"/>
              <w:jc w:val="both"/>
            </w:pPr>
            <w:r w:rsidRPr="00B2217E">
              <w:rPr>
                <w:i/>
                <w:color w:val="000000"/>
              </w:rPr>
              <w:t>1. Специальные лаборатории и классы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color w:val="000000"/>
              </w:rPr>
            </w:pPr>
            <w:r w:rsidRPr="00B2217E">
              <w:rPr>
                <w:color w:val="000000"/>
              </w:rPr>
              <w:t>Учебный класс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i/>
                <w:color w:val="000000"/>
              </w:rPr>
            </w:pPr>
            <w:r w:rsidRPr="00B2217E">
              <w:rPr>
                <w:i/>
                <w:color w:val="000000"/>
              </w:rPr>
              <w:t>2. Основное учебное оборудование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color w:val="000000"/>
              </w:rPr>
            </w:pPr>
            <w:r w:rsidRPr="00B2217E">
              <w:rPr>
                <w:color w:val="000000"/>
              </w:rPr>
              <w:t>Ноутбук, мультимедийный проектор</w:t>
            </w:r>
          </w:p>
          <w:p w:rsidR="00B2217E" w:rsidRPr="00B2217E" w:rsidRDefault="00B2217E" w:rsidP="00EE4A60">
            <w:pPr>
              <w:ind w:firstLine="425"/>
              <w:jc w:val="both"/>
              <w:rPr>
                <w:color w:val="000000"/>
              </w:rPr>
            </w:pPr>
            <w:r w:rsidRPr="00B2217E">
              <w:rPr>
                <w:color w:val="000000"/>
              </w:rPr>
              <w:t>Оборудование клинической базы</w:t>
            </w:r>
          </w:p>
          <w:p w:rsidR="00B2217E" w:rsidRPr="00B2217E" w:rsidRDefault="00B2217E" w:rsidP="00EE4A60">
            <w:pPr>
              <w:ind w:firstLine="425"/>
              <w:jc w:val="both"/>
            </w:pPr>
            <w:proofErr w:type="spellStart"/>
            <w:r w:rsidRPr="00B2217E">
              <w:rPr>
                <w:color w:val="000000"/>
              </w:rPr>
              <w:t>Симуляционный</w:t>
            </w:r>
            <w:proofErr w:type="spellEnd"/>
            <w:r w:rsidRPr="00B2217E">
              <w:rPr>
                <w:color w:val="000000"/>
              </w:rPr>
              <w:t xml:space="preserve"> класс (тренажеры, модели, таблицы)</w:t>
            </w:r>
          </w:p>
          <w:p w:rsidR="007D5A67" w:rsidRPr="00B2217E" w:rsidRDefault="007D5A67" w:rsidP="00EE4A60">
            <w:pPr>
              <w:pStyle w:val="24"/>
              <w:tabs>
                <w:tab w:val="left" w:pos="3240"/>
              </w:tabs>
              <w:spacing w:after="0" w:line="240" w:lineRule="auto"/>
              <w:ind w:left="0"/>
              <w:jc w:val="both"/>
            </w:pP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9E7831" w:rsidRDefault="009E7831" w:rsidP="009E7831">
            <w:pPr>
              <w:rPr>
                <w:rFonts w:ascii="Times New Roman CYR" w:hAnsi="Times New Roman CYR" w:cs="Times New Roman CYR"/>
                <w:bCs/>
              </w:rPr>
            </w:pPr>
            <w:r w:rsidRPr="009E7831">
              <w:rPr>
                <w:lang w:val="en-US"/>
              </w:rPr>
              <w:t>IX</w:t>
            </w:r>
            <w:r w:rsidRPr="009E7831">
              <w:t xml:space="preserve"> семестр</w:t>
            </w:r>
            <w:r>
              <w:t>-экзамен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512EF"/>
    <w:rsid w:val="00564D37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D930-1991-4FAF-BC7B-F181BC3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2014-10-06T08:16:00Z</dcterms:created>
  <dcterms:modified xsi:type="dcterms:W3CDTF">2014-10-07T08:31:00Z</dcterms:modified>
</cp:coreProperties>
</file>