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0054" w:rsidRDefault="00980054" w:rsidP="00980054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Травматология и ортопедия. ВПХ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4" w:rsidRPr="00980054" w:rsidRDefault="00980054" w:rsidP="00980054">
            <w:pPr>
              <w:pStyle w:val="ad"/>
              <w:spacing w:after="0"/>
              <w:ind w:firstLine="426"/>
              <w:jc w:val="both"/>
            </w:pPr>
            <w:r w:rsidRPr="00980054">
              <w:t xml:space="preserve">За последние годы в России (и, в частности, в системе здравоохранения) произошли и продолжают происходить большие изменения. Однако подготовка специалистов, качество лечебной, научной и методической работы не всегда успевают за этими переменами.  </w:t>
            </w:r>
          </w:p>
          <w:p w:rsidR="00980054" w:rsidRPr="00980054" w:rsidRDefault="00980054" w:rsidP="00980054">
            <w:pPr>
              <w:pStyle w:val="ad"/>
              <w:spacing w:after="0"/>
              <w:ind w:firstLine="426"/>
              <w:jc w:val="both"/>
            </w:pPr>
            <w:r w:rsidRPr="00980054">
              <w:t xml:space="preserve">Значительно изменился характер травматизма. Растет число дорожно-транспортных происшествий с увеличением частоты и тяжести множественных и сочетанных повреждений, увеличивается число ножевых и огнестрельных ранений, по-прежнему сохраняется тенденция к росту числа техногенных и природных катастроф, социальных конфликтов, при которых удельный вес травматических повреждений чрезвычайно высок. </w:t>
            </w:r>
            <w:proofErr w:type="gramStart"/>
            <w:r w:rsidRPr="00980054">
              <w:t xml:space="preserve">Все это, а также внедрение страховой медицины, платных медицинских услуг, возникновение новых этических и </w:t>
            </w:r>
            <w:proofErr w:type="spellStart"/>
            <w:r w:rsidRPr="00980054">
              <w:t>деонтологических</w:t>
            </w:r>
            <w:proofErr w:type="spellEnd"/>
            <w:r w:rsidRPr="00980054">
              <w:t xml:space="preserve"> отношений между врачом и больным настоятельно требуют совершенствования медицинского образования, усиления теоретической и особенно практической подготовки врача-специалиста и, как следствие, пересмотра существующих учебных программ </w:t>
            </w:r>
            <w:proofErr w:type="spellStart"/>
            <w:r w:rsidRPr="00980054">
              <w:t>додипломной</w:t>
            </w:r>
            <w:proofErr w:type="spellEnd"/>
            <w:r w:rsidRPr="00980054">
              <w:t xml:space="preserve"> подготовки студентов медицинских вузов в соответствии с Государственным образовательным стандартом высшего профессионального образования.</w:t>
            </w:r>
            <w:proofErr w:type="gramEnd"/>
          </w:p>
          <w:p w:rsidR="00980054" w:rsidRPr="00980054" w:rsidRDefault="00980054" w:rsidP="00980054">
            <w:pPr>
              <w:pStyle w:val="ad"/>
              <w:spacing w:after="0"/>
              <w:ind w:firstLine="426"/>
              <w:jc w:val="both"/>
            </w:pPr>
            <w:r w:rsidRPr="00980054">
              <w:t xml:space="preserve">Программа по травматологии и ортопедии должна соответствовать структуре не только травматизма, но и заболеваемости опорно-двигательной системы в нашей стране. Больные с дегенеративно-дистрофическими заболеваниями крупных суставов и позвоночника составляют подавляющее большинство на амбулаторных приемах у хирурга, невропатолога, терапевта. Любой врач, независимо от своей специальности, с первых дней практической деятельности будет иметь дело с повреждениями и заболеваниями опорно-двигательной системы. </w:t>
            </w:r>
          </w:p>
          <w:p w:rsidR="00C60B90" w:rsidRPr="00980054" w:rsidRDefault="00980054" w:rsidP="00980054">
            <w:pPr>
              <w:tabs>
                <w:tab w:val="left" w:pos="426"/>
                <w:tab w:val="left" w:pos="709"/>
                <w:tab w:val="left" w:pos="993"/>
              </w:tabs>
              <w:ind w:firstLine="426"/>
              <w:jc w:val="both"/>
            </w:pPr>
            <w:r w:rsidRPr="00980054">
              <w:t>Непременным условием обучения является отработка практических умений, позволя</w:t>
            </w:r>
            <w:r w:rsidRPr="00980054">
              <w:t>ю</w:t>
            </w:r>
            <w:r w:rsidRPr="00980054">
              <w:t>щих будущему врачу любого профиля быстро разобраться в ургентной ситуации, нам</w:t>
            </w:r>
            <w:r w:rsidRPr="00980054">
              <w:t>е</w:t>
            </w:r>
            <w:r w:rsidRPr="00980054">
              <w:t>тить план экстренных диагностических и лечебных мероприятий, быстро начать действ</w:t>
            </w:r>
            <w:r w:rsidRPr="00980054">
              <w:t>о</w:t>
            </w:r>
            <w:r w:rsidRPr="00980054">
              <w:t>вать, в том числе - и в условиях массового поступления постр</w:t>
            </w:r>
            <w:r w:rsidRPr="00980054">
              <w:t>а</w:t>
            </w:r>
            <w:r>
              <w:t xml:space="preserve">давших. 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4" w:rsidRPr="00980054" w:rsidRDefault="00980054" w:rsidP="00980054">
            <w:pPr>
              <w:shd w:val="clear" w:color="auto" w:fill="FFFFFF"/>
              <w:ind w:firstLine="426"/>
              <w:jc w:val="both"/>
            </w:pPr>
            <w:r w:rsidRPr="00980054">
              <w:rPr>
                <w:i/>
              </w:rPr>
              <w:t>Цели изучения дисциплины:</w:t>
            </w:r>
            <w:r w:rsidRPr="00980054">
              <w:t xml:space="preserve"> </w:t>
            </w:r>
            <w:r w:rsidRPr="00980054">
              <w:rPr>
                <w:color w:val="000000"/>
              </w:rPr>
              <w:t xml:space="preserve">обучение студентов вопросам травматизма, профилактики травм и заболеваний опорно-двигательной системы, диагностики, клиники и лечения травм мирного и военного времени, последствий травм, аномалий </w:t>
            </w:r>
            <w:r w:rsidRPr="00980054">
              <w:rPr>
                <w:color w:val="000000"/>
                <w:spacing w:val="2"/>
              </w:rPr>
              <w:t>развития и ортопедических заболеваний.</w:t>
            </w:r>
          </w:p>
          <w:p w:rsidR="00B26EAC" w:rsidRPr="00980054" w:rsidRDefault="00980054" w:rsidP="00980054">
            <w:pPr>
              <w:shd w:val="clear" w:color="auto" w:fill="FFFFFF"/>
              <w:ind w:firstLine="426"/>
              <w:jc w:val="both"/>
            </w:pPr>
            <w:r w:rsidRPr="00980054">
              <w:rPr>
                <w:i/>
              </w:rPr>
              <w:t>Задачи изучения дисциплины:</w:t>
            </w:r>
            <w:r w:rsidRPr="00980054">
              <w:t xml:space="preserve"> </w:t>
            </w:r>
            <w:r w:rsidRPr="00980054">
              <w:rPr>
                <w:color w:val="000000"/>
                <w:spacing w:val="-1"/>
              </w:rPr>
              <w:t xml:space="preserve">изучение основ организации, профилактики, диагностики </w:t>
            </w:r>
            <w:r w:rsidRPr="00980054">
              <w:rPr>
                <w:color w:val="000000"/>
                <w:spacing w:val="4"/>
              </w:rPr>
              <w:t>и лечения травм мирного и военного времени и заболеваний опорно-</w:t>
            </w:r>
            <w:r w:rsidRPr="00980054">
              <w:rPr>
                <w:color w:val="000000"/>
              </w:rPr>
              <w:t xml:space="preserve">двигательной </w:t>
            </w:r>
            <w:r w:rsidRPr="00980054">
              <w:rPr>
                <w:color w:val="000000"/>
              </w:rPr>
              <w:lastRenderedPageBreak/>
              <w:t>системы, формирование навыков диагностики и лечения боль</w:t>
            </w:r>
            <w:r w:rsidRPr="00980054">
              <w:rPr>
                <w:color w:val="000000"/>
                <w:spacing w:val="2"/>
              </w:rPr>
              <w:t>ных с травмами и ортопедическими заболеваниями.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C2725F" w:rsidRDefault="00980054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980054">
              <w:rPr>
                <w:bCs/>
              </w:rPr>
              <w:t>Кафедра хирургических болезней</w:t>
            </w:r>
            <w:r>
              <w:rPr>
                <w:bCs/>
              </w:rPr>
              <w:t xml:space="preserve"> </w:t>
            </w:r>
            <w:r w:rsidRPr="00980054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980054" w:rsidRDefault="009800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80054">
              <w:rPr>
                <w:lang w:val="en-US"/>
              </w:rPr>
              <w:t>213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4" w:rsidRPr="00980054" w:rsidRDefault="00980054" w:rsidP="000252FB">
            <w:pPr>
              <w:jc w:val="both"/>
            </w:pPr>
            <w:r w:rsidRPr="00980054">
              <w:t>В результате обучения студенты должны:</w:t>
            </w:r>
          </w:p>
          <w:p w:rsidR="00980054" w:rsidRPr="00980054" w:rsidRDefault="00980054" w:rsidP="000252FB">
            <w:pPr>
              <w:shd w:val="clear" w:color="auto" w:fill="FFFFFF"/>
              <w:jc w:val="both"/>
              <w:rPr>
                <w:i/>
              </w:rPr>
            </w:pPr>
            <w:r w:rsidRPr="00980054">
              <w:rPr>
                <w:i/>
              </w:rPr>
              <w:t>иметь представление: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5"/>
              </w:rPr>
              <w:t>о научных данных характеризующих эффективность приме</w:t>
            </w:r>
            <w:r w:rsidRPr="00980054">
              <w:rPr>
                <w:color w:val="000000"/>
                <w:spacing w:val="3"/>
              </w:rPr>
              <w:t xml:space="preserve">няющихся методов профилактики, диагностики и лечения в травматологии, </w:t>
            </w:r>
            <w:r w:rsidRPr="00980054">
              <w:rPr>
                <w:color w:val="000000"/>
                <w:spacing w:val="-1"/>
              </w:rPr>
              <w:t>ортопедии и ВПХ;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1"/>
              </w:rPr>
              <w:t>о разрабатываемых новых методах профилактики, диагностики и</w:t>
            </w:r>
            <w:r w:rsidRPr="00980054">
              <w:rPr>
                <w:color w:val="000000"/>
              </w:rPr>
              <w:t xml:space="preserve"> лечения в травматологии, ортопедии и ВПХ.</w:t>
            </w:r>
          </w:p>
          <w:p w:rsidR="00980054" w:rsidRPr="00980054" w:rsidRDefault="00980054" w:rsidP="000252FB">
            <w:pPr>
              <w:shd w:val="clear" w:color="auto" w:fill="FFFFFF"/>
              <w:jc w:val="both"/>
              <w:rPr>
                <w:i/>
              </w:rPr>
            </w:pPr>
            <w:r w:rsidRPr="00980054">
              <w:rPr>
                <w:i/>
                <w:color w:val="000000"/>
                <w:spacing w:val="-4"/>
              </w:rPr>
              <w:t>знать: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-1"/>
              </w:rPr>
              <w:t xml:space="preserve">основные исторические этапы развития травматологии, ортопедии и </w:t>
            </w:r>
            <w:r w:rsidRPr="00980054">
              <w:rPr>
                <w:color w:val="000000"/>
              </w:rPr>
              <w:t>военно-полевой хирургии;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14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2"/>
              </w:rPr>
              <w:t>организацию специализированной травматологической и хирурги</w:t>
            </w:r>
            <w:r w:rsidRPr="00980054">
              <w:rPr>
                <w:color w:val="000000"/>
                <w:spacing w:val="1"/>
              </w:rPr>
              <w:t>ческой помощи пострадавшим в мирное и военное время;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</w:rPr>
              <w:t>особенности огнестрельных ранений, закрытых повреждений и ком</w:t>
            </w:r>
            <w:r w:rsidRPr="00980054">
              <w:rPr>
                <w:color w:val="000000"/>
                <w:spacing w:val="1"/>
              </w:rPr>
              <w:t>бинированных боевых поражений;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2"/>
              </w:rPr>
              <w:t>принципы оказания первой врачебной помощи при травмах и ране</w:t>
            </w:r>
            <w:r w:rsidRPr="00980054">
              <w:rPr>
                <w:color w:val="000000"/>
                <w:spacing w:val="-4"/>
              </w:rPr>
              <w:t>ниях;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7"/>
              </w:rPr>
              <w:t xml:space="preserve">диагностику, клинику и основы хирургического лечения военных </w:t>
            </w:r>
            <w:r w:rsidRPr="00980054">
              <w:rPr>
                <w:color w:val="000000"/>
                <w:spacing w:val="-3"/>
              </w:rPr>
              <w:t>травм;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7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1"/>
              </w:rPr>
              <w:t>этиологию и патогенез основных ортопедических заболеваний;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80054">
              <w:rPr>
                <w:color w:val="000000"/>
                <w:spacing w:val="3"/>
              </w:rPr>
              <w:t>современные методы лечения повреждений и заболеваний опорно-</w:t>
            </w:r>
            <w:r w:rsidRPr="00980054">
              <w:rPr>
                <w:color w:val="000000"/>
              </w:rPr>
              <w:t>двигательной системы;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80054">
              <w:rPr>
                <w:color w:val="000000"/>
                <w:spacing w:val="7"/>
              </w:rPr>
              <w:t xml:space="preserve">методы профилактики и реабилитации, больных с наиболее часто </w:t>
            </w:r>
            <w:r w:rsidRPr="00980054">
              <w:rPr>
                <w:color w:val="000000"/>
                <w:spacing w:val="1"/>
              </w:rPr>
              <w:t>встречающимися ортопедическими заболеваниями и травмами;</w:t>
            </w:r>
          </w:p>
          <w:p w:rsidR="00980054" w:rsidRPr="00980054" w:rsidRDefault="00980054" w:rsidP="000252FB">
            <w:pPr>
              <w:shd w:val="clear" w:color="auto" w:fill="FFFFFF"/>
              <w:tabs>
                <w:tab w:val="left" w:pos="955"/>
              </w:tabs>
              <w:jc w:val="both"/>
              <w:rPr>
                <w:i/>
              </w:rPr>
            </w:pPr>
            <w:r w:rsidRPr="00980054">
              <w:rPr>
                <w:i/>
                <w:color w:val="000000"/>
                <w:spacing w:val="-3"/>
              </w:rPr>
              <w:t>уметь: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80054">
              <w:t>поставить диагноз типичных вариантов часто встречающихся повреждений костно-суставного аппарата;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-1"/>
              </w:rPr>
              <w:t>диагностировать требующие экстренного лечения осложнения повре</w:t>
            </w:r>
            <w:r w:rsidRPr="00980054">
              <w:rPr>
                <w:color w:val="000000"/>
                <w:spacing w:val="2"/>
              </w:rPr>
              <w:t xml:space="preserve">ждений опорно-двигательного аппарата, возникающие как непосредственно </w:t>
            </w:r>
            <w:r w:rsidRPr="00980054">
              <w:rPr>
                <w:color w:val="000000"/>
              </w:rPr>
              <w:t>после травмы, так и в процессе лечения;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</w:rPr>
              <w:t>диагностировать наиболее часто встречающиеся врожденные и прио</w:t>
            </w:r>
            <w:r w:rsidRPr="00980054">
              <w:rPr>
                <w:color w:val="000000"/>
                <w:spacing w:val="1"/>
              </w:rPr>
              <w:t>бретенные ортопедические заболевания;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2"/>
              </w:rPr>
              <w:t>оказывать неотложную врачебную помощь при повреждениях опор</w:t>
            </w:r>
            <w:r w:rsidRPr="00980054">
              <w:rPr>
                <w:color w:val="000000"/>
              </w:rPr>
              <w:t xml:space="preserve">но-двигательной системы, ожогах, обморожениях, </w:t>
            </w:r>
            <w:proofErr w:type="spellStart"/>
            <w:r w:rsidRPr="00980054">
              <w:rPr>
                <w:color w:val="000000"/>
              </w:rPr>
              <w:t>электротравме</w:t>
            </w:r>
            <w:proofErr w:type="spellEnd"/>
            <w:r w:rsidRPr="00980054">
              <w:rPr>
                <w:color w:val="000000"/>
              </w:rPr>
              <w:t>, утоплении;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3"/>
              </w:rPr>
              <w:t xml:space="preserve">пользоваться приемами и методами диагностики и оказания первой </w:t>
            </w:r>
            <w:r w:rsidRPr="00980054">
              <w:rPr>
                <w:color w:val="000000"/>
                <w:spacing w:val="6"/>
              </w:rPr>
              <w:t>медицинской, доврачебной и первой врачебной помощи при закрытых по</w:t>
            </w:r>
            <w:r w:rsidRPr="00980054">
              <w:rPr>
                <w:color w:val="000000"/>
                <w:spacing w:val="7"/>
              </w:rPr>
              <w:t xml:space="preserve">вреждениях, огнестрельных ранениях на боле боя /в очаге поражения/, на </w:t>
            </w:r>
            <w:r w:rsidRPr="00980054">
              <w:rPr>
                <w:color w:val="000000"/>
              </w:rPr>
              <w:t xml:space="preserve">ПМП и в </w:t>
            </w:r>
            <w:proofErr w:type="spellStart"/>
            <w:r w:rsidRPr="00980054">
              <w:rPr>
                <w:color w:val="000000"/>
              </w:rPr>
              <w:t>Медсб</w:t>
            </w:r>
            <w:proofErr w:type="spellEnd"/>
            <w:r w:rsidRPr="00980054">
              <w:rPr>
                <w:color w:val="000000"/>
              </w:rPr>
              <w:t xml:space="preserve"> /</w:t>
            </w:r>
            <w:proofErr w:type="spellStart"/>
            <w:r w:rsidRPr="00980054">
              <w:rPr>
                <w:color w:val="000000"/>
              </w:rPr>
              <w:t>омо</w:t>
            </w:r>
            <w:proofErr w:type="spellEnd"/>
            <w:r w:rsidRPr="00980054">
              <w:rPr>
                <w:color w:val="000000"/>
              </w:rPr>
              <w:t>/;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2"/>
              </w:rPr>
              <w:t xml:space="preserve">производить типичные новокаиновые блокады, </w:t>
            </w:r>
            <w:r w:rsidRPr="00980054">
              <w:rPr>
                <w:color w:val="000000"/>
                <w:spacing w:val="2"/>
              </w:rPr>
              <w:lastRenderedPageBreak/>
              <w:t>анестезию места пе</w:t>
            </w:r>
            <w:r w:rsidRPr="00980054">
              <w:rPr>
                <w:color w:val="000000"/>
                <w:spacing w:val="-1"/>
              </w:rPr>
              <w:t>релома;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  <w:spacing w:val="2"/>
              </w:rPr>
              <w:t>производить транспортную иммобилизацию при различных вариан</w:t>
            </w:r>
            <w:r w:rsidRPr="00980054">
              <w:rPr>
                <w:color w:val="000000"/>
                <w:spacing w:val="1"/>
              </w:rPr>
              <w:t>тах повреждений конечностей, позвоночника и таза;</w:t>
            </w:r>
          </w:p>
          <w:p w:rsidR="00980054" w:rsidRPr="00980054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980054">
              <w:rPr>
                <w:color w:val="000000"/>
              </w:rPr>
              <w:t>производить лечебную иммобилизацию с помощью гипсовых лангетных повязок;</w:t>
            </w:r>
          </w:p>
          <w:p w:rsidR="00C25A7A" w:rsidRPr="000252FB" w:rsidRDefault="00980054" w:rsidP="000252F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1099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80054">
              <w:rPr>
                <w:color w:val="000000"/>
                <w:spacing w:val="3"/>
              </w:rPr>
              <w:t>ассистировать на экстренных операциях при повреждениях конеч</w:t>
            </w:r>
            <w:r w:rsidRPr="00980054">
              <w:rPr>
                <w:color w:val="000000"/>
                <w:spacing w:val="-3"/>
              </w:rPr>
              <w:t>ностей;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7E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color w:val="000000"/>
              </w:rPr>
            </w:pPr>
            <w:r w:rsidRPr="005508DE">
              <w:rPr>
                <w:b/>
                <w:color w:val="000000"/>
              </w:rPr>
              <w:t xml:space="preserve">Раздел </w:t>
            </w:r>
            <w:r w:rsidRPr="005508DE">
              <w:rPr>
                <w:b/>
                <w:color w:val="000000"/>
                <w:lang w:val="en-US"/>
              </w:rPr>
              <w:t>I</w:t>
            </w:r>
            <w:r w:rsidRPr="005508DE">
              <w:rPr>
                <w:b/>
                <w:color w:val="000000"/>
              </w:rPr>
              <w:t>. Травматология и ортопедия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1"/>
              </w:rPr>
            </w:pPr>
            <w:r w:rsidRPr="005508DE">
              <w:rPr>
                <w:i/>
                <w:color w:val="000000"/>
              </w:rPr>
              <w:t>Тема 1</w:t>
            </w:r>
            <w:r w:rsidR="005508DE">
              <w:rPr>
                <w:color w:val="000000"/>
              </w:rPr>
              <w:t>.</w:t>
            </w:r>
            <w:r w:rsidRPr="005508DE">
              <w:rPr>
                <w:color w:val="000000"/>
              </w:rPr>
              <w:t xml:space="preserve">Организация </w:t>
            </w:r>
            <w:proofErr w:type="spellStart"/>
            <w:r w:rsidRPr="005508DE">
              <w:rPr>
                <w:color w:val="000000"/>
              </w:rPr>
              <w:t>травматолого</w:t>
            </w:r>
            <w:proofErr w:type="spellEnd"/>
            <w:r w:rsidRPr="005508DE">
              <w:rPr>
                <w:color w:val="000000"/>
              </w:rPr>
              <w:t xml:space="preserve">-ортопедической </w:t>
            </w:r>
            <w:r w:rsidRPr="005508DE">
              <w:rPr>
                <w:color w:val="000000"/>
                <w:spacing w:val="-1"/>
              </w:rPr>
              <w:t>помощи в РФ.</w:t>
            </w:r>
          </w:p>
          <w:p w:rsidR="000252FB" w:rsidRPr="005508DE" w:rsidRDefault="00565CE3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2"/>
              </w:rPr>
            </w:pPr>
            <w:r>
              <w:rPr>
                <w:i/>
                <w:color w:val="000000"/>
              </w:rPr>
              <w:t xml:space="preserve">Тема </w:t>
            </w:r>
            <w:bookmarkStart w:id="0" w:name="_GoBack"/>
            <w:bookmarkEnd w:id="0"/>
            <w:r w:rsidR="000252FB" w:rsidRPr="005508DE">
              <w:rPr>
                <w:i/>
                <w:color w:val="000000"/>
              </w:rPr>
              <w:t>2</w:t>
            </w:r>
            <w:r w:rsidR="005508DE">
              <w:rPr>
                <w:color w:val="000000"/>
              </w:rPr>
              <w:t>.</w:t>
            </w:r>
            <w:r w:rsidR="000252FB" w:rsidRPr="005508DE">
              <w:rPr>
                <w:color w:val="000000"/>
              </w:rPr>
              <w:t>Обследование травматологических и орто</w:t>
            </w:r>
            <w:r w:rsidR="000252FB" w:rsidRPr="005508DE">
              <w:rPr>
                <w:color w:val="000000"/>
                <w:spacing w:val="-2"/>
              </w:rPr>
              <w:t>педических больных.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 .3</w:t>
            </w:r>
            <w:r w:rsidRPr="005508DE">
              <w:rPr>
                <w:color w:val="000000"/>
              </w:rPr>
              <w:t xml:space="preserve"> Общие принципы лечения переломов.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4</w:t>
            </w:r>
            <w:r w:rsidRPr="005508DE">
              <w:rPr>
                <w:color w:val="000000"/>
              </w:rPr>
              <w:t>. Повреждения позвоночника.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5</w:t>
            </w:r>
            <w:r w:rsidRPr="005508DE">
              <w:rPr>
                <w:color w:val="000000"/>
              </w:rPr>
              <w:t>. Повреждения таза.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3"/>
              </w:rPr>
            </w:pPr>
            <w:r w:rsidRPr="005508DE">
              <w:rPr>
                <w:i/>
                <w:color w:val="000000"/>
              </w:rPr>
              <w:t>Тема 6</w:t>
            </w:r>
            <w:r w:rsidRPr="005508DE">
              <w:rPr>
                <w:color w:val="000000"/>
              </w:rPr>
              <w:t xml:space="preserve">. Повреждения грудной клетки и плечевого </w:t>
            </w:r>
            <w:r w:rsidRPr="005508DE">
              <w:rPr>
                <w:color w:val="000000"/>
                <w:spacing w:val="-3"/>
              </w:rPr>
              <w:t>пояса.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7.</w:t>
            </w:r>
            <w:r w:rsidRPr="005508DE">
              <w:rPr>
                <w:color w:val="000000"/>
              </w:rPr>
              <w:t xml:space="preserve"> Повреждения верхней конечности.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8</w:t>
            </w:r>
            <w:r w:rsidRPr="005508DE">
              <w:rPr>
                <w:color w:val="000000"/>
              </w:rPr>
              <w:t>. Повреждения нижней конечности.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9</w:t>
            </w:r>
            <w:r w:rsidRPr="005508DE">
              <w:rPr>
                <w:color w:val="000000"/>
              </w:rPr>
              <w:t xml:space="preserve">. </w:t>
            </w:r>
            <w:proofErr w:type="spellStart"/>
            <w:r w:rsidRPr="005508DE">
              <w:rPr>
                <w:color w:val="000000"/>
              </w:rPr>
              <w:t>Политравма</w:t>
            </w:r>
            <w:proofErr w:type="spellEnd"/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10.</w:t>
            </w:r>
            <w:r w:rsidRPr="005508DE">
              <w:rPr>
                <w:color w:val="000000"/>
              </w:rPr>
              <w:t xml:space="preserve"> Опухоли костей и </w:t>
            </w:r>
            <w:proofErr w:type="spellStart"/>
            <w:r w:rsidRPr="005508DE">
              <w:rPr>
                <w:color w:val="000000"/>
              </w:rPr>
              <w:t>остеохондропатии</w:t>
            </w:r>
            <w:proofErr w:type="spellEnd"/>
            <w:r w:rsidRPr="005508DE">
              <w:rPr>
                <w:color w:val="000000"/>
              </w:rPr>
              <w:t>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11</w:t>
            </w:r>
            <w:r w:rsidRPr="005508DE">
              <w:rPr>
                <w:color w:val="000000"/>
              </w:rPr>
              <w:t>. Остеохондроз.</w:t>
            </w:r>
          </w:p>
          <w:p w:rsidR="000252FB" w:rsidRPr="005508DE" w:rsidRDefault="005508DE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1"/>
              </w:rPr>
            </w:pPr>
            <w:r w:rsidRPr="005508DE">
              <w:rPr>
                <w:i/>
                <w:color w:val="000000"/>
              </w:rPr>
              <w:t xml:space="preserve">Тема </w:t>
            </w:r>
            <w:r w:rsidR="000252FB" w:rsidRPr="005508DE">
              <w:rPr>
                <w:i/>
                <w:color w:val="000000"/>
              </w:rPr>
              <w:t>12</w:t>
            </w:r>
            <w:r w:rsidRPr="005508DE">
              <w:rPr>
                <w:color w:val="000000"/>
              </w:rPr>
              <w:t>.</w:t>
            </w:r>
            <w:r w:rsidR="000252FB" w:rsidRPr="005508DE">
              <w:rPr>
                <w:color w:val="000000"/>
              </w:rPr>
              <w:t>Дегенеративные и воспалительные забо</w:t>
            </w:r>
            <w:r w:rsidR="000252FB" w:rsidRPr="005508DE">
              <w:rPr>
                <w:color w:val="000000"/>
                <w:spacing w:val="-1"/>
              </w:rPr>
              <w:t>левания суставов.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13</w:t>
            </w:r>
            <w:r w:rsidRPr="005508DE">
              <w:rPr>
                <w:color w:val="000000"/>
              </w:rPr>
              <w:t>. Приобретенные деформации стоп.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1"/>
              </w:rPr>
            </w:pPr>
            <w:r w:rsidRPr="005508DE">
              <w:rPr>
                <w:i/>
                <w:color w:val="000000"/>
              </w:rPr>
              <w:t>Тема 14</w:t>
            </w:r>
            <w:r w:rsidRPr="005508DE">
              <w:rPr>
                <w:color w:val="000000"/>
              </w:rPr>
              <w:t xml:space="preserve">. Дефекты осанки и сколиозы. Врожденные </w:t>
            </w:r>
            <w:r w:rsidRPr="005508DE">
              <w:rPr>
                <w:color w:val="000000"/>
                <w:spacing w:val="-1"/>
              </w:rPr>
              <w:t>деформации шеи и грудной клетки.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15</w:t>
            </w:r>
            <w:r w:rsidRPr="005508DE">
              <w:rPr>
                <w:color w:val="000000"/>
              </w:rPr>
              <w:t>. Врожденные деформации конечностей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1"/>
              </w:rPr>
            </w:pPr>
            <w:r w:rsidRPr="005508DE">
              <w:rPr>
                <w:i/>
                <w:color w:val="000000"/>
              </w:rPr>
              <w:t>Тема 16</w:t>
            </w:r>
            <w:r w:rsidR="005508DE">
              <w:rPr>
                <w:color w:val="000000"/>
              </w:rPr>
              <w:t xml:space="preserve">. </w:t>
            </w:r>
            <w:r w:rsidRPr="005508DE">
              <w:rPr>
                <w:color w:val="000000"/>
              </w:rPr>
              <w:t xml:space="preserve">Реабилитация больных со спастическими </w:t>
            </w:r>
            <w:r w:rsidRPr="005508DE">
              <w:rPr>
                <w:color w:val="000000"/>
                <w:spacing w:val="-1"/>
              </w:rPr>
              <w:t>и вялыми параличами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6"/>
              </w:rPr>
            </w:pPr>
            <w:r w:rsidRPr="005508DE">
              <w:rPr>
                <w:i/>
                <w:color w:val="000000"/>
              </w:rPr>
              <w:t>Тема 17</w:t>
            </w:r>
            <w:r w:rsidRPr="005508DE">
              <w:rPr>
                <w:color w:val="000000"/>
              </w:rPr>
              <w:t>. Протезирование в травматологии и орто</w:t>
            </w:r>
            <w:r w:rsidRPr="005508DE">
              <w:rPr>
                <w:color w:val="000000"/>
                <w:spacing w:val="-6"/>
              </w:rPr>
              <w:t>педии.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1"/>
              </w:rPr>
            </w:pPr>
            <w:r w:rsidRPr="005508DE">
              <w:rPr>
                <w:i/>
                <w:color w:val="000000"/>
              </w:rPr>
              <w:t>Тема 18</w:t>
            </w:r>
            <w:r w:rsidR="005508DE" w:rsidRPr="005508DE">
              <w:rPr>
                <w:color w:val="000000"/>
              </w:rPr>
              <w:t>.</w:t>
            </w:r>
            <w:r w:rsidRPr="005508DE">
              <w:rPr>
                <w:color w:val="000000"/>
              </w:rPr>
              <w:t>Лечение травматологических и ортопеди</w:t>
            </w:r>
            <w:r w:rsidRPr="005508DE">
              <w:rPr>
                <w:color w:val="000000"/>
                <w:spacing w:val="-1"/>
              </w:rPr>
              <w:t>ческих больных в амбулаторных условиях.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color w:val="000000"/>
              </w:rPr>
            </w:pPr>
            <w:r w:rsidRPr="005508DE">
              <w:rPr>
                <w:b/>
                <w:color w:val="000000"/>
              </w:rPr>
              <w:t xml:space="preserve">Раздел </w:t>
            </w:r>
            <w:r w:rsidRPr="005508DE">
              <w:rPr>
                <w:b/>
                <w:color w:val="000000"/>
                <w:lang w:val="en-US"/>
              </w:rPr>
              <w:t>II</w:t>
            </w:r>
            <w:r w:rsidRPr="005508DE">
              <w:rPr>
                <w:b/>
                <w:color w:val="000000"/>
              </w:rPr>
              <w:t>. Военно-полевая хирургия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19</w:t>
            </w:r>
            <w:r w:rsidRPr="005508DE">
              <w:rPr>
                <w:color w:val="000000"/>
              </w:rPr>
              <w:t>. Организация военно-полевой хирургии.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20</w:t>
            </w:r>
            <w:r w:rsidRPr="005508DE">
              <w:rPr>
                <w:color w:val="000000"/>
              </w:rPr>
              <w:t>. Огнестрельные раны и переломы.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21</w:t>
            </w:r>
            <w:r w:rsidRPr="005508DE">
              <w:rPr>
                <w:color w:val="000000"/>
              </w:rPr>
              <w:t>. Взрывные травмы.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22</w:t>
            </w:r>
            <w:r w:rsidRPr="005508DE">
              <w:rPr>
                <w:color w:val="000000"/>
              </w:rPr>
              <w:t>. Боевые повреждения груди.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23</w:t>
            </w:r>
            <w:r w:rsidRPr="005508DE">
              <w:rPr>
                <w:color w:val="000000"/>
              </w:rPr>
              <w:t>. Боевые повреждения живота и таза.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6"/>
              </w:rPr>
            </w:pPr>
            <w:r w:rsidRPr="005508DE">
              <w:rPr>
                <w:i/>
                <w:color w:val="000000"/>
              </w:rPr>
              <w:t>Тема 24</w:t>
            </w:r>
            <w:r w:rsidRPr="005508DE">
              <w:rPr>
                <w:color w:val="000000"/>
              </w:rPr>
              <w:t>. Боевые повреждения головы, позвоноч</w:t>
            </w:r>
            <w:r w:rsidRPr="005508DE">
              <w:rPr>
                <w:color w:val="000000"/>
                <w:spacing w:val="-6"/>
              </w:rPr>
              <w:t>ника.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25</w:t>
            </w:r>
            <w:r w:rsidRPr="005508DE">
              <w:rPr>
                <w:color w:val="000000"/>
              </w:rPr>
              <w:t>. Комбинированные поражения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26</w:t>
            </w:r>
            <w:r w:rsidRPr="005508DE">
              <w:rPr>
                <w:color w:val="000000"/>
              </w:rPr>
              <w:t>. Травматический шок</w:t>
            </w:r>
          </w:p>
          <w:p w:rsidR="000252FB" w:rsidRPr="005508DE" w:rsidRDefault="005508DE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1"/>
              </w:rPr>
            </w:pPr>
            <w:r>
              <w:rPr>
                <w:i/>
                <w:color w:val="000000"/>
              </w:rPr>
              <w:t xml:space="preserve">Тема </w:t>
            </w:r>
            <w:r w:rsidR="000252FB" w:rsidRPr="005508DE">
              <w:rPr>
                <w:i/>
                <w:color w:val="000000"/>
              </w:rPr>
              <w:t>27</w:t>
            </w:r>
            <w:r>
              <w:rPr>
                <w:color w:val="000000"/>
              </w:rPr>
              <w:t>.</w:t>
            </w:r>
            <w:r w:rsidR="000252FB" w:rsidRPr="005508DE">
              <w:rPr>
                <w:color w:val="000000"/>
              </w:rPr>
              <w:t xml:space="preserve">Синдромы длительного раздавливания и </w:t>
            </w:r>
            <w:r w:rsidR="000252FB" w:rsidRPr="005508DE">
              <w:rPr>
                <w:color w:val="000000"/>
                <w:spacing w:val="-1"/>
              </w:rPr>
              <w:t>позиционного сдавления.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pacing w:val="-4"/>
              </w:rPr>
            </w:pPr>
            <w:r w:rsidRPr="005508DE">
              <w:rPr>
                <w:i/>
                <w:color w:val="000000"/>
              </w:rPr>
              <w:t>Тема 28</w:t>
            </w:r>
            <w:r w:rsidRPr="005508DE">
              <w:rPr>
                <w:color w:val="000000"/>
              </w:rPr>
              <w:t xml:space="preserve">. Кровотечение. Переливание крови на </w:t>
            </w:r>
            <w:r w:rsidRPr="005508DE">
              <w:rPr>
                <w:color w:val="000000"/>
                <w:spacing w:val="-4"/>
              </w:rPr>
              <w:t>войне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5508DE">
              <w:rPr>
                <w:i/>
                <w:color w:val="000000"/>
              </w:rPr>
              <w:t>Тема 29</w:t>
            </w:r>
            <w:r w:rsidRPr="005508DE">
              <w:rPr>
                <w:color w:val="000000"/>
              </w:rPr>
              <w:t>. Термические поражения.</w:t>
            </w:r>
          </w:p>
          <w:p w:rsidR="000252FB" w:rsidRPr="005508DE" w:rsidRDefault="000252FB" w:rsidP="00565CE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bCs/>
              </w:rPr>
            </w:pPr>
            <w:r w:rsidRPr="005508DE">
              <w:rPr>
                <w:i/>
                <w:color w:val="000000"/>
              </w:rPr>
              <w:t>Тема 30</w:t>
            </w:r>
            <w:r w:rsidRPr="005508DE">
              <w:rPr>
                <w:color w:val="000000"/>
              </w:rPr>
              <w:t>. Раневая инфекция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5508DE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DE" w:rsidRPr="005508DE" w:rsidRDefault="005508DE" w:rsidP="005508DE">
            <w:pPr>
              <w:tabs>
                <w:tab w:val="left" w:pos="426"/>
                <w:tab w:val="left" w:pos="709"/>
                <w:tab w:val="left" w:pos="993"/>
              </w:tabs>
              <w:jc w:val="both"/>
              <w:rPr>
                <w:b/>
                <w:i/>
              </w:rPr>
            </w:pPr>
            <w:r w:rsidRPr="005508DE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5508DE" w:rsidRPr="005508DE" w:rsidRDefault="005508DE" w:rsidP="005508DE">
            <w:pPr>
              <w:jc w:val="both"/>
              <w:rPr>
                <w:i/>
                <w:color w:val="000000"/>
              </w:rPr>
            </w:pPr>
            <w:r w:rsidRPr="005508DE">
              <w:rPr>
                <w:i/>
                <w:color w:val="000000"/>
              </w:rPr>
              <w:t xml:space="preserve">1. Компьютерные программы </w:t>
            </w:r>
          </w:p>
          <w:p w:rsidR="005508DE" w:rsidRPr="005508DE" w:rsidRDefault="005508DE" w:rsidP="005508DE">
            <w:pPr>
              <w:jc w:val="both"/>
              <w:rPr>
                <w:color w:val="000000"/>
              </w:rPr>
            </w:pPr>
            <w:r w:rsidRPr="005508DE">
              <w:rPr>
                <w:color w:val="000000"/>
              </w:rPr>
              <w:t>Контрольная тестирующая программа</w:t>
            </w:r>
          </w:p>
          <w:p w:rsidR="005508DE" w:rsidRPr="005508DE" w:rsidRDefault="005508DE" w:rsidP="005508DE">
            <w:pPr>
              <w:jc w:val="both"/>
              <w:rPr>
                <w:i/>
                <w:color w:val="000000"/>
              </w:rPr>
            </w:pPr>
            <w:r w:rsidRPr="005508DE">
              <w:rPr>
                <w:i/>
                <w:color w:val="000000"/>
              </w:rPr>
              <w:t>2. Аудио-видео пособия</w:t>
            </w:r>
          </w:p>
          <w:p w:rsidR="005508DE" w:rsidRPr="005508DE" w:rsidRDefault="005508DE" w:rsidP="005508DE">
            <w:pPr>
              <w:jc w:val="both"/>
              <w:rPr>
                <w:color w:val="000000"/>
              </w:rPr>
            </w:pPr>
            <w:r w:rsidRPr="005508DE">
              <w:rPr>
                <w:color w:val="000000"/>
              </w:rPr>
              <w:lastRenderedPageBreak/>
              <w:t>Слайды по темам лекций и практических занятий</w:t>
            </w:r>
          </w:p>
          <w:p w:rsidR="005508DE" w:rsidRPr="005508DE" w:rsidRDefault="005508DE" w:rsidP="005508DE">
            <w:pPr>
              <w:jc w:val="both"/>
              <w:rPr>
                <w:b/>
              </w:rPr>
            </w:pPr>
            <w:r w:rsidRPr="005508DE">
              <w:rPr>
                <w:b/>
                <w:color w:val="000000"/>
              </w:rPr>
              <w:t>Материально-техническое обеспечение дисциплины</w:t>
            </w:r>
          </w:p>
          <w:p w:rsidR="005508DE" w:rsidRPr="005508DE" w:rsidRDefault="005508DE" w:rsidP="005508DE">
            <w:pPr>
              <w:jc w:val="both"/>
            </w:pPr>
            <w:r w:rsidRPr="005508DE">
              <w:rPr>
                <w:i/>
                <w:color w:val="000000"/>
              </w:rPr>
              <w:t>Специальные лаборатории и классы</w:t>
            </w:r>
          </w:p>
          <w:p w:rsidR="005508DE" w:rsidRPr="005508DE" w:rsidRDefault="005508DE" w:rsidP="005508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508DE">
              <w:rPr>
                <w:color w:val="000000"/>
              </w:rPr>
              <w:t>Учебный класс</w:t>
            </w:r>
          </w:p>
          <w:p w:rsidR="005508DE" w:rsidRPr="005508DE" w:rsidRDefault="005508DE" w:rsidP="005508DE">
            <w:pPr>
              <w:jc w:val="both"/>
              <w:rPr>
                <w:i/>
                <w:color w:val="000000"/>
              </w:rPr>
            </w:pPr>
            <w:r w:rsidRPr="005508DE">
              <w:rPr>
                <w:i/>
                <w:color w:val="000000"/>
              </w:rPr>
              <w:t>Основное учебное оборудование</w:t>
            </w:r>
          </w:p>
          <w:p w:rsidR="005508DE" w:rsidRPr="005508DE" w:rsidRDefault="005508DE" w:rsidP="005508DE">
            <w:pPr>
              <w:jc w:val="both"/>
              <w:rPr>
                <w:color w:val="000000"/>
              </w:rPr>
            </w:pPr>
            <w:r w:rsidRPr="005508DE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5508DE">
              <w:rPr>
                <w:color w:val="000000"/>
              </w:rPr>
              <w:t>Ноутбук, мультимедийный проектор, экран;</w:t>
            </w:r>
          </w:p>
          <w:p w:rsidR="005508DE" w:rsidRPr="005508DE" w:rsidRDefault="005508DE" w:rsidP="005508DE">
            <w:pPr>
              <w:jc w:val="both"/>
              <w:rPr>
                <w:color w:val="000000"/>
              </w:rPr>
            </w:pPr>
            <w:r w:rsidRPr="005508DE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</w:t>
            </w:r>
            <w:r w:rsidRPr="005508DE">
              <w:rPr>
                <w:color w:val="000000"/>
              </w:rPr>
              <w:t>Оборудование клинической базы.</w:t>
            </w:r>
          </w:p>
          <w:p w:rsidR="007D5A67" w:rsidRPr="005508DE" w:rsidRDefault="005508DE" w:rsidP="005508DE">
            <w:pPr>
              <w:jc w:val="both"/>
            </w:pPr>
            <w:r w:rsidRPr="005508DE">
              <w:rPr>
                <w:color w:val="000000"/>
              </w:rPr>
              <w:t>3.</w:t>
            </w:r>
            <w:r>
              <w:rPr>
                <w:color w:val="000000"/>
              </w:rPr>
              <w:t xml:space="preserve"> </w:t>
            </w:r>
            <w:proofErr w:type="spellStart"/>
            <w:r w:rsidRPr="005508DE">
              <w:rPr>
                <w:color w:val="000000"/>
              </w:rPr>
              <w:t>Симуляционный</w:t>
            </w:r>
            <w:proofErr w:type="spellEnd"/>
            <w:r w:rsidRPr="005508DE">
              <w:rPr>
                <w:color w:val="000000"/>
              </w:rPr>
              <w:t xml:space="preserve"> класс (тренажеры, модели, таблицы)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5508DE" w:rsidRDefault="005508DE" w:rsidP="009E7831">
            <w:pPr>
              <w:rPr>
                <w:rFonts w:ascii="Times New Roman CYR" w:hAnsi="Times New Roman CYR" w:cs="Times New Roman CYR"/>
                <w:bCs/>
              </w:rPr>
            </w:pPr>
            <w:r w:rsidRPr="005508DE">
              <w:rPr>
                <w:lang w:val="en-US"/>
              </w:rPr>
              <w:t>X</w:t>
            </w:r>
            <w:r w:rsidRPr="005508DE">
              <w:t xml:space="preserve"> семестр- экзамен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1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4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6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1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15"/>
  </w:num>
  <w:num w:numId="9">
    <w:abstractNumId w:val="23"/>
  </w:num>
  <w:num w:numId="10">
    <w:abstractNumId w:val="14"/>
  </w:num>
  <w:num w:numId="11">
    <w:abstractNumId w:val="18"/>
  </w:num>
  <w:num w:numId="12">
    <w:abstractNumId w:val="13"/>
  </w:num>
  <w:num w:numId="13">
    <w:abstractNumId w:val="1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17"/>
  </w:num>
  <w:num w:numId="16">
    <w:abstractNumId w:val="1"/>
  </w:num>
  <w:num w:numId="17">
    <w:abstractNumId w:val="19"/>
  </w:num>
  <w:num w:numId="18">
    <w:abstractNumId w:val="4"/>
  </w:num>
  <w:num w:numId="19">
    <w:abstractNumId w:val="22"/>
  </w:num>
  <w:num w:numId="20">
    <w:abstractNumId w:val="6"/>
  </w:num>
  <w:num w:numId="21">
    <w:abstractNumId w:val="21"/>
  </w:num>
  <w:num w:numId="22">
    <w:abstractNumId w:val="24"/>
  </w:num>
  <w:num w:numId="23">
    <w:abstractNumId w:val="12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B357D"/>
    <w:rsid w:val="000C1948"/>
    <w:rsid w:val="00100040"/>
    <w:rsid w:val="001131DC"/>
    <w:rsid w:val="00114685"/>
    <w:rsid w:val="00121B8E"/>
    <w:rsid w:val="00144038"/>
    <w:rsid w:val="00146729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91661"/>
    <w:rsid w:val="004B0B5C"/>
    <w:rsid w:val="004B1E7A"/>
    <w:rsid w:val="004B72AA"/>
    <w:rsid w:val="004C60E6"/>
    <w:rsid w:val="004D3941"/>
    <w:rsid w:val="004F2273"/>
    <w:rsid w:val="004F35B9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C221B"/>
    <w:rsid w:val="006D7ED9"/>
    <w:rsid w:val="006F26A8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7403"/>
    <w:rsid w:val="008409B7"/>
    <w:rsid w:val="00844647"/>
    <w:rsid w:val="00862429"/>
    <w:rsid w:val="00870628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27B95"/>
    <w:rsid w:val="00A407A6"/>
    <w:rsid w:val="00A43740"/>
    <w:rsid w:val="00A55F4A"/>
    <w:rsid w:val="00A6663E"/>
    <w:rsid w:val="00A760F7"/>
    <w:rsid w:val="00A961D3"/>
    <w:rsid w:val="00AA4576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878"/>
    <w:rsid w:val="00B61ACA"/>
    <w:rsid w:val="00B70CA2"/>
    <w:rsid w:val="00B9791F"/>
    <w:rsid w:val="00BA62E1"/>
    <w:rsid w:val="00BD4219"/>
    <w:rsid w:val="00BE1737"/>
    <w:rsid w:val="00C02C7E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A2BE0"/>
    <w:rsid w:val="00DA7380"/>
    <w:rsid w:val="00DB7EB4"/>
    <w:rsid w:val="00DF1D5C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AAD1-1FC7-4B1C-B6AF-50FB19EE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5</cp:revision>
  <dcterms:created xsi:type="dcterms:W3CDTF">2014-10-07T10:22:00Z</dcterms:created>
  <dcterms:modified xsi:type="dcterms:W3CDTF">2014-10-07T11:00:00Z</dcterms:modified>
</cp:coreProperties>
</file>