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6A" w:rsidRDefault="0022026A" w:rsidP="0022026A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 w:rsidR="00855106">
        <w:rPr>
          <w:bCs/>
          <w:sz w:val="28"/>
          <w:szCs w:val="28"/>
          <w:u w:val="single"/>
        </w:rPr>
        <w:t xml:space="preserve">31.05.03 </w:t>
      </w:r>
      <w:r>
        <w:rPr>
          <w:bCs/>
          <w:sz w:val="28"/>
          <w:szCs w:val="28"/>
          <w:u w:val="single"/>
        </w:rPr>
        <w:t>«Стоматология»</w:t>
      </w:r>
    </w:p>
    <w:p w:rsidR="0022026A" w:rsidRDefault="0022026A" w:rsidP="0022026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22026A" w:rsidRDefault="0022026A" w:rsidP="0022026A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«Эстетика в стоматологии»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22026A" w:rsidRPr="001B6744" w:rsidTr="00A92F86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22026A" w:rsidRPr="00C7663E" w:rsidTr="00A92F86">
              <w:trPr>
                <w:trHeight w:val="245"/>
              </w:trPr>
              <w:tc>
                <w:tcPr>
                  <w:tcW w:w="1843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22026A" w:rsidRPr="00BF2026" w:rsidRDefault="0022026A" w:rsidP="0022026A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BF2026">
              <w:rPr>
                <w:b/>
                <w:bCs/>
                <w:i/>
                <w:iCs/>
              </w:rPr>
              <w:t xml:space="preserve">Цель </w:t>
            </w:r>
            <w:r w:rsidRPr="00BF2026">
              <w:t>модуля – овладение студентами теорией и практикой эстетической стоматологии,</w:t>
            </w:r>
            <w:r w:rsidRPr="00BF2026">
              <w:rPr>
                <w:b/>
                <w:bCs/>
                <w:i/>
                <w:iCs/>
              </w:rPr>
              <w:t xml:space="preserve"> </w:t>
            </w:r>
            <w:r w:rsidRPr="00BF2026">
              <w:t>входящей в вариативную часть дисциплины «Стоматология» профессиональных навыков врача-стоматолога для эстетической реставрации при стоматологических вмешательствах и дальнейшего обучения на клинических стоматологических кафедрах.</w:t>
            </w:r>
          </w:p>
          <w:p w:rsidR="0022026A" w:rsidRPr="00BF2026" w:rsidRDefault="0022026A" w:rsidP="0022026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BF2026">
              <w:rPr>
                <w:b/>
                <w:bCs/>
                <w:i/>
                <w:iCs/>
              </w:rPr>
              <w:t xml:space="preserve">Задачами </w:t>
            </w:r>
            <w:r w:rsidRPr="00BF2026">
              <w:t>модуля являются: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принципам работы на стоматологическом оборудовании с использованием инструментария, стоматологических материалов и соблюдением санитарно-гигиенических требований, правил техники безопасности;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основным методам обследования стоматологического больного.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основам эстетической реставрации при стоматологических вмешательствах; </w:t>
            </w:r>
          </w:p>
          <w:p w:rsidR="0022026A" w:rsidRPr="00BF2026" w:rsidRDefault="0022026A" w:rsidP="0022026A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 xml:space="preserve">обучение студентов основным профессиональным мануальным навыкам врача-стоматолога на фантомах при эстетической реставрации, стоматологических симуляторах, в том числе с применением современных стоматологических технологий. </w:t>
            </w:r>
          </w:p>
          <w:p w:rsidR="0022026A" w:rsidRPr="0022026A" w:rsidRDefault="0022026A" w:rsidP="0022026A">
            <w:pPr>
              <w:ind w:firstLine="709"/>
              <w:jc w:val="both"/>
            </w:pP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2026A" w:rsidRPr="00C7663E" w:rsidTr="00A92F86">
              <w:trPr>
                <w:trHeight w:val="850"/>
              </w:trPr>
              <w:tc>
                <w:tcPr>
                  <w:tcW w:w="2268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026A" w:rsidRPr="007D3AB4" w:rsidRDefault="0022026A" w:rsidP="00A92F86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22026A" w:rsidRPr="001B6744" w:rsidTr="00A92F86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22026A" w:rsidRPr="00C7663E" w:rsidTr="00A92F86">
              <w:trPr>
                <w:trHeight w:val="245"/>
              </w:trPr>
              <w:tc>
                <w:tcPr>
                  <w:tcW w:w="2268" w:type="dxa"/>
                </w:tcPr>
                <w:p w:rsidR="0022026A" w:rsidRPr="00C7663E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22026A" w:rsidRPr="00046CFF" w:rsidRDefault="0022026A" w:rsidP="00A92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144 часа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22026A" w:rsidRPr="00624F59" w:rsidTr="00A92F86">
              <w:trPr>
                <w:trHeight w:val="521"/>
              </w:trPr>
              <w:tc>
                <w:tcPr>
                  <w:tcW w:w="2127" w:type="dxa"/>
                </w:tcPr>
                <w:p w:rsidR="0022026A" w:rsidRPr="00624F59" w:rsidRDefault="0022026A" w:rsidP="00A92F8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22026A" w:rsidRPr="001B6744" w:rsidRDefault="0022026A" w:rsidP="00A92F8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26FF8" w:rsidRPr="00FA6709" w:rsidRDefault="00B26FF8" w:rsidP="00E16E7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знать: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Основные принципы организации стоматологической помощи.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Оснащение стоматологического кабинета и основные правила техники безопасности.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Основные стоматологические инструменты и приспособления и правила их дезинфекции и стерилизации. Обязанности медсестры и санитарки.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Анатомо-физиологические особенности строения зубочелюстной системы. </w:t>
            </w:r>
          </w:p>
          <w:p w:rsidR="00B26FF8" w:rsidRPr="00FA6709" w:rsidRDefault="00B26FF8" w:rsidP="00E16E7F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>Основные и дополнительные методы обследования, их значение в диагностическом процессе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об основных стоматологических заболеваниях (кариес, пульпит, периодонтит, гингивит, пародонтит, пародонтоз).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Отдельные лекарственные препараты, применяемые в эстетической стоматологии и приемы эстетической реставрации.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 кариесе. Классификация кариеса по </w:t>
            </w:r>
            <w:proofErr w:type="spellStart"/>
            <w:r w:rsidRPr="00FA6709">
              <w:t>Блеку</w:t>
            </w:r>
            <w:proofErr w:type="spellEnd"/>
            <w:r w:rsidRPr="00FA6709">
              <w:t xml:space="preserve">. Роль зубных отложений в его возникновении. Принципы, методы и </w:t>
            </w:r>
            <w:r w:rsidRPr="00FA6709">
              <w:lastRenderedPageBreak/>
              <w:t xml:space="preserve">этапы препарирования кариозных полостей, </w:t>
            </w:r>
            <w:proofErr w:type="spellStart"/>
            <w:r w:rsidRPr="00FA6709">
              <w:t>одонтопрепарирования</w:t>
            </w:r>
            <w:proofErr w:type="spellEnd"/>
            <w:r w:rsidRPr="00FA6709">
              <w:t xml:space="preserve">. Реставрация, реконструкция зубов терапевтическими и ортопедическими методами.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Стоматологические материалы для эстетической реставрации (пломбировочные, конструкционные, вспомогательные). Показания и противопоказания к применению, методика работы с ними.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Эндодонтия. Методы и этапы эндодонтического лечения. Манипуляции в полости зуба, корневых каналах.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Способы восстановления анатомической формы и функции зуба после стоматологического лечения (реставрация, реконструкция, штифтовые конструкции, искусственные коронки).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4"/>
              </w:numPr>
              <w:tabs>
                <w:tab w:val="num" w:pos="78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FA6709">
              <w:t xml:space="preserve">Понятие о пародонте и его патологии. Зубные отложения и методы выявления и удаления зубных отложений. </w:t>
            </w:r>
          </w:p>
          <w:p w:rsidR="00FA6709" w:rsidRPr="00FA6709" w:rsidRDefault="00FA6709" w:rsidP="00E16E7F">
            <w:pPr>
              <w:pStyle w:val="a5"/>
              <w:numPr>
                <w:ilvl w:val="0"/>
                <w:numId w:val="4"/>
              </w:numPr>
              <w:spacing w:after="0"/>
              <w:ind w:left="0" w:firstLine="709"/>
              <w:jc w:val="both"/>
            </w:pPr>
            <w:r w:rsidRPr="00FA6709">
              <w:t>Возможные ошибки и осложнения при стоматологических вмешательствах</w:t>
            </w:r>
          </w:p>
          <w:p w:rsidR="00FA6709" w:rsidRPr="00FA6709" w:rsidRDefault="00FA6709" w:rsidP="00E16E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Уметь: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071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Правильно спланировать работу врача-стоматолога и выявить недостатки в организации стоматологического кабинета.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004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основные методы обследования стоматологического больного (опрос, осмотр, пальпация, зондирование, перкуссия, </w:t>
            </w:r>
            <w:proofErr w:type="spellStart"/>
            <w:r w:rsidRPr="00FA6709">
              <w:t>термодиагностика</w:t>
            </w:r>
            <w:proofErr w:type="spellEnd"/>
            <w:r w:rsidRPr="00FA6709">
              <w:t xml:space="preserve"> зубов).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999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Работать со стоматологическим оборудованием и инструментами с соблюдением правил эргономики и техники безопасности.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5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Выявлять и удалять зубные отложения на фантомах, проводить аппликации лекарственных препаратов.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16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Препарировать зубы при терапевтических и ортопедических стоматологических реставрациях под пломбы, искусственные коронки и вкладки.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107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Выбирать по показаниям пломбировочные материалы для лечения кариеса, замешивать их и пломбировать кариозные полости на моделях для эстетической реставрации зубов. </w:t>
            </w:r>
          </w:p>
          <w:p w:rsidR="00FA6709" w:rsidRPr="00FA6709" w:rsidRDefault="00FA6709" w:rsidP="00E16E7F">
            <w:pPr>
              <w:pStyle w:val="a7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Восстанавливать коронки зубов с использованием штифтовых конструкций на </w:t>
            </w:r>
          </w:p>
          <w:p w:rsidR="00FA6709" w:rsidRPr="00FA6709" w:rsidRDefault="00FA6709" w:rsidP="00E16E7F">
            <w:pPr>
              <w:widowControl w:val="0"/>
              <w:overflowPunct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t xml:space="preserve">моделях. </w:t>
            </w:r>
          </w:p>
          <w:p w:rsidR="00FA6709" w:rsidRPr="00FA6709" w:rsidRDefault="00FA6709" w:rsidP="00E16E7F">
            <w:pPr>
              <w:pStyle w:val="a7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</w:t>
            </w:r>
            <w:proofErr w:type="spellStart"/>
            <w:r w:rsidRPr="00FA6709">
              <w:t>одонтопрепарирование</w:t>
            </w:r>
            <w:proofErr w:type="spellEnd"/>
            <w:r w:rsidRPr="00FA6709">
              <w:t xml:space="preserve"> под различные виды искусственных коронок, мостовидных протезов и моделирование их на моделях, учебных фантомах. </w:t>
            </w:r>
          </w:p>
          <w:p w:rsidR="00FA6709" w:rsidRDefault="00FA6709" w:rsidP="00E16E7F">
            <w:pPr>
              <w:pStyle w:val="a5"/>
              <w:numPr>
                <w:ilvl w:val="0"/>
                <w:numId w:val="7"/>
              </w:numPr>
              <w:spacing w:after="0"/>
              <w:ind w:left="0" w:firstLine="709"/>
              <w:jc w:val="both"/>
            </w:pPr>
            <w:r w:rsidRPr="00FA6709">
              <w:t>Снимать оттиски зубных рядов.</w:t>
            </w:r>
          </w:p>
          <w:p w:rsidR="00E16E7F" w:rsidRPr="00FA6709" w:rsidRDefault="00E16E7F" w:rsidP="00E16E7F">
            <w:pPr>
              <w:pStyle w:val="a5"/>
              <w:numPr>
                <w:ilvl w:val="0"/>
                <w:numId w:val="7"/>
              </w:numPr>
              <w:spacing w:after="0"/>
              <w:ind w:left="0" w:firstLine="709"/>
              <w:jc w:val="both"/>
            </w:pPr>
            <w:r w:rsidRPr="006D7977">
              <w:t>Развивать клиническое интегрированное мышление</w:t>
            </w:r>
          </w:p>
          <w:p w:rsidR="00FA6709" w:rsidRPr="00FA6709" w:rsidRDefault="00FA6709" w:rsidP="00E16E7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A6709">
              <w:rPr>
                <w:b/>
                <w:bCs/>
                <w:i/>
                <w:iCs/>
              </w:rPr>
              <w:t>Владеть: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Подготовить к работе в стоматологическом кабинете аппаратуру, инструменты.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7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Использовать общие принципы обследования и проводить по основным этапам обследование пациентов на стоматологическом приеме.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12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Фиксировать в истории болезни результаты основных методов обследования стоматологического больного.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0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выявление и удаление зубных отложений у пациента. </w:t>
            </w:r>
          </w:p>
          <w:p w:rsidR="00FA6709" w:rsidRP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290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Препарировать и проводить эстетическую реставрацию </w:t>
            </w:r>
            <w:r w:rsidRPr="00FA6709">
              <w:lastRenderedPageBreak/>
              <w:t xml:space="preserve">при дефектах твёрдых тканей зубов в полости рта. </w:t>
            </w:r>
          </w:p>
          <w:p w:rsidR="00FA6709" w:rsidRDefault="00FA6709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7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FA6709">
              <w:t xml:space="preserve">Проводить клинические этапы изготовления эстетических ортопедических конструкций. </w:t>
            </w:r>
          </w:p>
          <w:p w:rsidR="00E16E7F" w:rsidRPr="00FA6709" w:rsidRDefault="00E16E7F" w:rsidP="00E16E7F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1378"/>
              </w:tabs>
              <w:overflowPunct w:val="0"/>
              <w:autoSpaceDE w:val="0"/>
              <w:autoSpaceDN w:val="0"/>
              <w:adjustRightInd w:val="0"/>
              <w:ind w:left="0" w:firstLine="709"/>
              <w:jc w:val="both"/>
            </w:pPr>
            <w:r w:rsidRPr="00BF2026">
              <w:t>Предупреждать возникновение ошибок и осложнений при проведении стоматологических манипуляций, оказывать первую помощь при их возникновении</w:t>
            </w:r>
          </w:p>
          <w:p w:rsidR="00FA6709" w:rsidRPr="00FA6709" w:rsidRDefault="00FA6709" w:rsidP="00E16E7F">
            <w:pPr>
              <w:pStyle w:val="a5"/>
              <w:spacing w:after="0"/>
              <w:ind w:firstLine="709"/>
              <w:jc w:val="both"/>
            </w:pP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624F59" w:rsidRDefault="0022026A" w:rsidP="00A92F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p w:rsidR="0022026A" w:rsidRDefault="00FA6709" w:rsidP="00B26FF8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Введение</w:t>
            </w:r>
            <w:r w:rsidR="003C46E2">
              <w:t xml:space="preserve">. </w:t>
            </w:r>
            <w:r w:rsidR="003C46E2" w:rsidRPr="0045211C">
              <w:t>История</w:t>
            </w:r>
            <w:r w:rsidR="003C46E2">
              <w:t xml:space="preserve"> </w:t>
            </w:r>
            <w:r w:rsidR="003C46E2" w:rsidRPr="0045211C">
              <w:t>возникновения</w:t>
            </w:r>
            <w:r w:rsidR="003C46E2">
              <w:t xml:space="preserve"> </w:t>
            </w:r>
            <w:r w:rsidR="003C46E2" w:rsidRPr="0045211C">
              <w:t>стоматологической эстетики</w:t>
            </w:r>
          </w:p>
          <w:p w:rsidR="003C46E2" w:rsidRPr="003C46E2" w:rsidRDefault="003C46E2" w:rsidP="00B26FF8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Подготовка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полости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зуба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для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эстетической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реставрации.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Техника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наслоения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(стратификации)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пломбировочного материала. Приёмы</w:t>
            </w:r>
            <w:r>
              <w:rPr>
                <w:color w:val="202020"/>
              </w:rPr>
              <w:t xml:space="preserve"> </w:t>
            </w:r>
            <w:r w:rsidRPr="0045211C">
              <w:t>определения оттенков зубов</w:t>
            </w:r>
            <w:r>
              <w:t xml:space="preserve">. </w:t>
            </w:r>
            <w:r w:rsidRPr="0045211C">
              <w:t>Особенности</w:t>
            </w:r>
            <w:r>
              <w:t xml:space="preserve"> </w:t>
            </w:r>
            <w:r w:rsidRPr="0045211C">
              <w:t>пломбирования</w:t>
            </w:r>
            <w:r>
              <w:t xml:space="preserve"> </w:t>
            </w:r>
            <w:r w:rsidRPr="0045211C">
              <w:t>полостей  различных</w:t>
            </w:r>
            <w:r>
              <w:t xml:space="preserve"> </w:t>
            </w:r>
            <w:r w:rsidRPr="0045211C">
              <w:t>локализаций на твёрдых тканях зубов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Восстановление зубов при частичных сколах</w:t>
            </w:r>
            <w:r>
              <w:t xml:space="preserve">. </w:t>
            </w:r>
            <w:r w:rsidRPr="0045211C">
              <w:t>Реставрация зубов, изменённых в цвете</w:t>
            </w:r>
          </w:p>
          <w:p w:rsid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t>Изготовление</w:t>
            </w:r>
            <w:r>
              <w:t xml:space="preserve"> </w:t>
            </w:r>
            <w:r w:rsidRPr="0045211C">
              <w:t>искусственных</w:t>
            </w:r>
            <w:r>
              <w:t xml:space="preserve"> </w:t>
            </w:r>
            <w:r w:rsidRPr="0045211C">
              <w:t>зубов</w:t>
            </w:r>
            <w:r>
              <w:t xml:space="preserve"> </w:t>
            </w:r>
            <w:r w:rsidRPr="0045211C">
              <w:t>при  полных</w:t>
            </w:r>
            <w:r>
              <w:t xml:space="preserve"> </w:t>
            </w:r>
            <w:r w:rsidRPr="0045211C">
              <w:t xml:space="preserve">дефектах коронок зубов. Закрытие трем и </w:t>
            </w:r>
            <w:proofErr w:type="spellStart"/>
            <w:r w:rsidRPr="0045211C">
              <w:t>диастем</w:t>
            </w:r>
            <w:proofErr w:type="spellEnd"/>
          </w:p>
          <w:p w:rsidR="003C46E2" w:rsidRPr="003C46E2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Эстетическая реставрация при частичном отсутствии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зубов съёмными и несъёмными зубными протезами</w:t>
            </w:r>
          </w:p>
          <w:p w:rsidR="003C46E2" w:rsidRPr="003E4CB4" w:rsidRDefault="003C46E2" w:rsidP="003C46E2">
            <w:pPr>
              <w:pStyle w:val="a7"/>
              <w:numPr>
                <w:ilvl w:val="0"/>
                <w:numId w:val="3"/>
              </w:numPr>
              <w:jc w:val="both"/>
            </w:pPr>
            <w:r w:rsidRPr="0045211C">
              <w:rPr>
                <w:color w:val="202020"/>
              </w:rPr>
              <w:t>Металлокерамические</w:t>
            </w:r>
            <w:r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конструкции</w:t>
            </w:r>
            <w:r>
              <w:rPr>
                <w:color w:val="202020"/>
              </w:rPr>
              <w:t xml:space="preserve">. </w:t>
            </w:r>
            <w:r w:rsidRPr="0045211C">
              <w:rPr>
                <w:color w:val="202020"/>
              </w:rPr>
              <w:t>Использования</w:t>
            </w:r>
            <w:r>
              <w:rPr>
                <w:color w:val="202020"/>
              </w:rPr>
              <w:t xml:space="preserve"> </w:t>
            </w:r>
            <w:proofErr w:type="spellStart"/>
            <w:r w:rsidR="00E16E7F">
              <w:rPr>
                <w:color w:val="202020"/>
              </w:rPr>
              <w:t>безметалловых</w:t>
            </w:r>
            <w:proofErr w:type="spellEnd"/>
            <w:r w:rsidR="00E16E7F">
              <w:rPr>
                <w:color w:val="202020"/>
              </w:rPr>
              <w:t xml:space="preserve"> </w:t>
            </w:r>
            <w:r w:rsidRPr="0045211C">
              <w:rPr>
                <w:color w:val="202020"/>
              </w:rPr>
              <w:t>конструкций</w:t>
            </w:r>
            <w:r>
              <w:rPr>
                <w:color w:val="202020"/>
              </w:rPr>
              <w:t xml:space="preserve"> </w:t>
            </w:r>
            <w:r w:rsidR="00E16E7F">
              <w:rPr>
                <w:color w:val="202020"/>
              </w:rPr>
              <w:t xml:space="preserve">их показания </w:t>
            </w:r>
            <w:r w:rsidRPr="0045211C">
              <w:rPr>
                <w:color w:val="202020"/>
              </w:rPr>
              <w:t>к</w:t>
            </w:r>
            <w:r w:rsidR="00E16E7F">
              <w:rPr>
                <w:color w:val="202020"/>
              </w:rPr>
              <w:t xml:space="preserve"> </w:t>
            </w:r>
            <w:r w:rsidR="00E16E7F" w:rsidRPr="0045211C">
              <w:rPr>
                <w:color w:val="202020"/>
              </w:rPr>
              <w:t>их</w:t>
            </w:r>
            <w:r w:rsidR="00E16E7F">
              <w:rPr>
                <w:color w:val="202020"/>
              </w:rPr>
              <w:t xml:space="preserve"> </w:t>
            </w:r>
            <w:r w:rsidR="00E16E7F" w:rsidRPr="0045211C">
              <w:rPr>
                <w:color w:val="202020"/>
              </w:rPr>
              <w:t>использованию и преимущества таких конструкций</w:t>
            </w:r>
            <w:r w:rsidR="00E16E7F">
              <w:rPr>
                <w:color w:val="202020"/>
              </w:rPr>
              <w:t xml:space="preserve">. </w:t>
            </w:r>
            <w:r w:rsidR="00E16E7F" w:rsidRPr="0045211C">
              <w:rPr>
                <w:color w:val="202020"/>
              </w:rPr>
              <w:t>Возможные осложнения при проведении реставраций.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22026A" w:rsidRPr="00732CE7" w:rsidRDefault="0022026A" w:rsidP="00A92F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22026A" w:rsidRPr="0022026A" w:rsidRDefault="0022026A" w:rsidP="002202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 12 обучающихся (стоматологическая установка FJ22A – 1 шт., компрессор медицинский DK-50 – 1 шт., компьютер – 1шт.,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интраоральная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видеокамера WS-621,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AdvanceCam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(сер. №1201406) – 1 шт., стерилизационный шкаф – 1 шт., камера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ультрофиолетовая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стерильных инструментов «УФК-3» – 1 шт., лампа ультрафиолетовая настенная – 1 шт., стерилизатор для стоматологических инструментов – 8 шт., набор инструментов (зеркало, зонд, экскаваторы,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штопферы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, гладилки) – 8 шт., набор наконечников (угловые, турбинные) – 1 шт., набор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пародонтологических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– 2 шт., стоматологическая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светоизлучателем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стоматологический столик – 1 шт., стул врача  «Клер» – 1 шт., стул ассистента «Клер»  – 1 шт., компрессор медицинский ДК50 – 1шт., ультразвуковая медицинская установка УЗУМИ-05 – 1 шт., ультразвуковой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скейлер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Bool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P5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пескоструй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интраоральный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TDP (AIR-FLOW) – 1 шт., модели челюстей – 2 шт., учебный макет черепа – 2 шт., контейнер полимерный с перфорированным поддоном для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инструментов – 1 шт., контейнер полимерный с перфорированным поддоном – 3 шт., контейнер для неотложной помощи с расходными материалами – 1 шт., изделие медицинского назначения одноразовый для сбора острого инструментария ЕК-01 «КМ – Проект» – 1 шт., аппарат эндодонтический АЭ-01 «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Эндотест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»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пульптест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0176 – 1 шт.,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апекслокатор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Evident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тренажер стоматолога – 1 шт., тонометр ИА-668 АВ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 – 1 шт., мойка металлическая с </w:t>
            </w:r>
            <w:r w:rsidRPr="00220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тумбой – 1 шт., шкаф для лекарственных средств – 1 шт., тумба – 1 шт., стол рабочий прямой  – 1 шт., холодильник для хранения стоматологических расходных материалов – 1 шт., учебно-методические пособия (видеоматериалы, литература, стенды, плакаты), расходные материалы </w:t>
            </w:r>
          </w:p>
          <w:p w:rsidR="0022026A" w:rsidRPr="0022026A" w:rsidRDefault="0022026A" w:rsidP="002202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Лекционная аудитория (экран, аудиторная доска, </w:t>
            </w:r>
            <w:proofErr w:type="spellStart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22026A">
              <w:rPr>
                <w:rFonts w:ascii="Times New Roman" w:hAnsi="Times New Roman" w:cs="Times New Roman"/>
                <w:sz w:val="24"/>
                <w:szCs w:val="24"/>
              </w:rPr>
              <w:t xml:space="preserve">. проектор, ноутбук) </w:t>
            </w:r>
          </w:p>
        </w:tc>
      </w:tr>
      <w:tr w:rsidR="0022026A" w:rsidRPr="001B6744" w:rsidTr="00A92F86">
        <w:tc>
          <w:tcPr>
            <w:tcW w:w="2235" w:type="dxa"/>
            <w:shd w:val="clear" w:color="auto" w:fill="auto"/>
          </w:tcPr>
          <w:p w:rsidR="0022026A" w:rsidRPr="00F37A95" w:rsidRDefault="0022026A" w:rsidP="00A92F86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B26FF8" w:rsidRDefault="00B26FF8" w:rsidP="00B26FF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>10 семестр – зачет с оценкой</w:t>
            </w:r>
          </w:p>
          <w:p w:rsidR="0022026A" w:rsidRPr="000D3C7D" w:rsidRDefault="0022026A" w:rsidP="00B26FF8">
            <w:pPr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3E1484" w:rsidRDefault="003E1484"/>
    <w:sectPr w:rsidR="003E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F10694"/>
    <w:multiLevelType w:val="hybridMultilevel"/>
    <w:tmpl w:val="0000153C"/>
    <w:lvl w:ilvl="0" w:tplc="00007E8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7C28A4"/>
    <w:multiLevelType w:val="hybridMultilevel"/>
    <w:tmpl w:val="0460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6FD9"/>
    <w:multiLevelType w:val="singleLevel"/>
    <w:tmpl w:val="B65A517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A"/>
    <w:rsid w:val="0022026A"/>
    <w:rsid w:val="003C46E2"/>
    <w:rsid w:val="003E1484"/>
    <w:rsid w:val="00855106"/>
    <w:rsid w:val="00B26FF8"/>
    <w:rsid w:val="00E16E7F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BE7D5-7728-4C73-A0D3-890E12A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20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деленый"/>
    <w:basedOn w:val="a0"/>
    <w:rsid w:val="0022026A"/>
    <w:rPr>
      <w:b/>
    </w:rPr>
  </w:style>
  <w:style w:type="paragraph" w:customStyle="1" w:styleId="a4">
    <w:name w:val="Подзаголовок красная строка"/>
    <w:basedOn w:val="a"/>
    <w:rsid w:val="0022026A"/>
    <w:pPr>
      <w:keepNext/>
      <w:ind w:firstLine="425"/>
      <w:jc w:val="both"/>
    </w:pPr>
    <w:rPr>
      <w:rFonts w:eastAsia="MS Mincho"/>
      <w:b/>
      <w:sz w:val="20"/>
    </w:rPr>
  </w:style>
  <w:style w:type="paragraph" w:styleId="a5">
    <w:name w:val="Body Text"/>
    <w:basedOn w:val="a"/>
    <w:link w:val="a6"/>
    <w:unhideWhenUsed/>
    <w:rsid w:val="0022026A"/>
    <w:pPr>
      <w:spacing w:after="120"/>
    </w:pPr>
  </w:style>
  <w:style w:type="character" w:customStyle="1" w:styleId="a6">
    <w:name w:val="Основной текст Знак"/>
    <w:basedOn w:val="a0"/>
    <w:link w:val="a5"/>
    <w:rsid w:val="00220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2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2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Рем Анверович</cp:lastModifiedBy>
  <cp:revision>3</cp:revision>
  <dcterms:created xsi:type="dcterms:W3CDTF">2014-10-27T08:00:00Z</dcterms:created>
  <dcterms:modified xsi:type="dcterms:W3CDTF">2016-06-10T13:25:00Z</dcterms:modified>
</cp:coreProperties>
</file>