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B8" w:rsidRDefault="002878B8" w:rsidP="002878B8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2878B8" w:rsidRDefault="002878B8" w:rsidP="002878B8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2878B8" w:rsidRPr="00C60924" w:rsidRDefault="002878B8" w:rsidP="002878B8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Инфекционные болезни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878B8" w:rsidRPr="001B6744" w:rsidTr="001D0F0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2878B8" w:rsidRPr="00C7663E" w:rsidTr="001D0F02">
              <w:trPr>
                <w:trHeight w:val="245"/>
              </w:trPr>
              <w:tc>
                <w:tcPr>
                  <w:tcW w:w="0" w:type="auto"/>
                </w:tcPr>
                <w:p w:rsidR="002878B8" w:rsidRPr="00C7663E" w:rsidRDefault="002878B8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2878B8" w:rsidRPr="001B6744" w:rsidRDefault="002878B8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2878B8" w:rsidRDefault="002878B8" w:rsidP="002878B8">
            <w:pPr>
              <w:pStyle w:val="bodytext"/>
              <w:spacing w:before="0" w:beforeAutospacing="0" w:after="0" w:afterAutospacing="0"/>
              <w:ind w:firstLine="720"/>
              <w:jc w:val="both"/>
            </w:pPr>
            <w:r w:rsidRPr="00666110">
              <w:rPr>
                <w:b/>
                <w:i/>
              </w:rPr>
              <w:t>Целью дисциплины</w:t>
            </w:r>
            <w:r w:rsidRPr="00666110">
              <w:rPr>
                <w:b/>
              </w:rPr>
              <w:t xml:space="preserve"> </w:t>
            </w:r>
            <w:r w:rsidRPr="00666110">
              <w:t>«Ин</w:t>
            </w:r>
            <w:r>
              <w:t>фекционные болезни</w:t>
            </w:r>
            <w:r w:rsidRPr="00666110">
              <w:t xml:space="preserve">» </w:t>
            </w:r>
            <w:r>
              <w:t>является формирование знаний и умений, выработка практических навыков, обеспечивающих клиническую диагностику наиболее часто встречающихся инфекционных болезней, а также карантинных инфекций, рациональное использование лабораторных и инструментальных методов обследования больных, назначение адекватного этиотропного и патогенетического лечения, включая элементы неотложной терапии, а также проведение первичных противоэпидемических мероприятий.</w:t>
            </w:r>
          </w:p>
          <w:p w:rsidR="002878B8" w:rsidRDefault="002878B8" w:rsidP="002878B8">
            <w:pPr>
              <w:ind w:firstLine="708"/>
              <w:jc w:val="both"/>
              <w:rPr>
                <w:i/>
              </w:rPr>
            </w:pPr>
            <w:r w:rsidRPr="00666110">
              <w:rPr>
                <w:b/>
                <w:i/>
              </w:rPr>
              <w:t>Задачи дисциплины</w:t>
            </w:r>
            <w:r w:rsidRPr="00666110">
              <w:rPr>
                <w:i/>
              </w:rPr>
              <w:t>:</w:t>
            </w:r>
          </w:p>
          <w:p w:rsidR="002878B8" w:rsidRPr="003310B5" w:rsidRDefault="002878B8" w:rsidP="002878B8">
            <w:pPr>
              <w:suppressAutoHyphens/>
              <w:ind w:firstLine="709"/>
              <w:jc w:val="both"/>
            </w:pPr>
            <w:r w:rsidRPr="003310B5">
              <w:t>- изучение общих закономерностей развития инфекционных заболеваний с акцентом на характерные для них патологические синдромы;</w:t>
            </w:r>
          </w:p>
          <w:p w:rsidR="002878B8" w:rsidRPr="003310B5" w:rsidRDefault="002878B8" w:rsidP="002878B8">
            <w:pPr>
              <w:suppressAutoHyphens/>
              <w:ind w:firstLine="709"/>
              <w:jc w:val="both"/>
            </w:pPr>
            <w:r w:rsidRPr="003310B5">
              <w:t>- изучение эпидемиологических особенностей различных нозологических форм;</w:t>
            </w:r>
          </w:p>
          <w:p w:rsidR="002878B8" w:rsidRPr="003310B5" w:rsidRDefault="002878B8" w:rsidP="002878B8">
            <w:pPr>
              <w:suppressAutoHyphens/>
              <w:ind w:firstLine="709"/>
              <w:jc w:val="both"/>
            </w:pPr>
            <w:r w:rsidRPr="003310B5">
              <w:t>- освоение методики и получение практических навыков выявления ведущих клинических синдромов;</w:t>
            </w:r>
          </w:p>
          <w:p w:rsidR="002878B8" w:rsidRPr="003310B5" w:rsidRDefault="002878B8" w:rsidP="002878B8">
            <w:pPr>
              <w:suppressAutoHyphens/>
              <w:ind w:firstLine="709"/>
              <w:jc w:val="both"/>
            </w:pPr>
            <w:r w:rsidRPr="003310B5">
              <w:t>- усвоение принципов и методов клинической и лабораторной диагностики инфекционных болезней;</w:t>
            </w:r>
          </w:p>
          <w:p w:rsidR="002878B8" w:rsidRPr="003310B5" w:rsidRDefault="002878B8" w:rsidP="002878B8">
            <w:pPr>
              <w:suppressAutoHyphens/>
              <w:ind w:firstLine="709"/>
              <w:jc w:val="both"/>
            </w:pPr>
            <w:r w:rsidRPr="003310B5">
              <w:t>- изучение правил выписки инфекционных больных из стационара;</w:t>
            </w:r>
          </w:p>
          <w:p w:rsidR="002878B8" w:rsidRDefault="002878B8" w:rsidP="002878B8">
            <w:pPr>
              <w:suppressAutoHyphens/>
              <w:ind w:firstLine="709"/>
              <w:jc w:val="both"/>
            </w:pPr>
            <w:r w:rsidRPr="003310B5">
              <w:t>- изучение принципов диспансерного наблюдения за переболевшими инфекционными болезнями.</w:t>
            </w:r>
          </w:p>
          <w:p w:rsidR="002878B8" w:rsidRPr="00C60924" w:rsidRDefault="002878B8" w:rsidP="001D0F02">
            <w:pPr>
              <w:shd w:val="clear" w:color="auto" w:fill="FFFFFF"/>
              <w:tabs>
                <w:tab w:val="left" w:leader="underscore" w:pos="7493"/>
              </w:tabs>
              <w:ind w:firstLine="426"/>
              <w:jc w:val="both"/>
            </w:pPr>
          </w:p>
        </w:tc>
      </w:tr>
      <w:tr w:rsidR="002878B8" w:rsidRPr="001B6744" w:rsidTr="001D0F0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2878B8" w:rsidRPr="00C7663E" w:rsidTr="001D0F02">
              <w:trPr>
                <w:trHeight w:val="245"/>
              </w:trPr>
              <w:tc>
                <w:tcPr>
                  <w:tcW w:w="0" w:type="auto"/>
                </w:tcPr>
                <w:p w:rsidR="002878B8" w:rsidRPr="00C7663E" w:rsidRDefault="002878B8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2878B8" w:rsidRPr="001B6744" w:rsidRDefault="002878B8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2878B8" w:rsidRPr="001B6A34" w:rsidRDefault="002878B8" w:rsidP="001D0F0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2878B8" w:rsidRPr="001B6744" w:rsidTr="001D0F0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2878B8" w:rsidRPr="00C7663E" w:rsidTr="001D0F02">
              <w:trPr>
                <w:trHeight w:val="245"/>
              </w:trPr>
              <w:tc>
                <w:tcPr>
                  <w:tcW w:w="0" w:type="auto"/>
                </w:tcPr>
                <w:p w:rsidR="002878B8" w:rsidRPr="00C7663E" w:rsidRDefault="002878B8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2878B8" w:rsidRPr="00C7663E" w:rsidRDefault="002878B8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2878B8" w:rsidRPr="001B6744" w:rsidRDefault="002878B8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2878B8" w:rsidRPr="00732CE7" w:rsidRDefault="002878B8" w:rsidP="001D0F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324 часа</w:t>
            </w:r>
          </w:p>
        </w:tc>
      </w:tr>
      <w:tr w:rsidR="002878B8" w:rsidRPr="001B6744" w:rsidTr="001D0F0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2878B8" w:rsidRPr="00624F59" w:rsidTr="001D0F02">
              <w:trPr>
                <w:trHeight w:val="521"/>
              </w:trPr>
              <w:tc>
                <w:tcPr>
                  <w:tcW w:w="0" w:type="auto"/>
                </w:tcPr>
                <w:p w:rsidR="002878B8" w:rsidRPr="00624F59" w:rsidRDefault="002878B8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2878B8" w:rsidRPr="001B6744" w:rsidRDefault="002878B8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2878B8" w:rsidRPr="007F453B" w:rsidRDefault="002878B8" w:rsidP="002878B8">
            <w:pPr>
              <w:suppressAutoHyphens/>
              <w:ind w:firstLine="708"/>
            </w:pPr>
            <w:r w:rsidRPr="00EA4A2C">
              <w:rPr>
                <w:b/>
              </w:rPr>
              <w:t>знать</w:t>
            </w:r>
            <w:r>
              <w:t>: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1. Классификации инфекционных болезней.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2. Периоды развития инфекционного заболевания.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3. Клинические симптомы, синдромы инфекционных заболеваний.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4. Особенности эпидемиологического процесса, его звенья при конкретном инфекционном заболевании.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5. Клинические и эпидемиологические показания к госпитализации инфекционных больных.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6. Правила госпитализации инфекционных больных.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7. Понятие о противоэпидемическом режиме в лечебном учреждении и при лечении на дому.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8. Основные методы диагностики инфекционных болезней.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9. Основные осложнения и исходы инфекционных заболеваний.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10. Принципы терапии инфекционных болезней.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11. Принципы и методы профилактики инфекционных болезней.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lastRenderedPageBreak/>
              <w:t>12. Организация неотложных противоэпидемических мероприятий при подозрении на карантинную инфекцию.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13. Клинические проявления неотложных состояний при инфекционных заболеваниях.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14. Правила ведения больных с кишечными и воздушно-капельными инфекциями на дому.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15. Клинические проявления гельминтозов, методы их диагностики.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16. Способы и средства дегельминтизации.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 xml:space="preserve">17. Функции </w:t>
            </w:r>
            <w:proofErr w:type="spellStart"/>
            <w:r w:rsidRPr="007F453B">
              <w:t>КИЗа</w:t>
            </w:r>
            <w:proofErr w:type="spellEnd"/>
            <w:r w:rsidRPr="007F453B">
              <w:t xml:space="preserve"> поликлиники.</w:t>
            </w:r>
          </w:p>
          <w:p w:rsidR="002878B8" w:rsidRPr="007F453B" w:rsidRDefault="002878B8" w:rsidP="002878B8">
            <w:pPr>
              <w:suppressAutoHyphens/>
              <w:ind w:firstLine="708"/>
            </w:pPr>
            <w:r>
              <w:rPr>
                <w:b/>
              </w:rPr>
              <w:t>уметь</w:t>
            </w:r>
            <w:r>
              <w:t>: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1. Собрать анамнез у больного с инфекционным заболеванием.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2. Собрать направленный эпидемиологический анамнез.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3. Осуществить клиническое обследование больного с инфекционным заболеванием.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4. Установить предварительный диагноз инфекционного заболевания.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5. Составить план обследования больного с инфекционным заболеванием.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 xml:space="preserve">6. Определить необходимость госпитализации больного </w:t>
            </w:r>
            <w:r>
              <w:t xml:space="preserve">с инфекционным заболеванием или </w:t>
            </w:r>
            <w:r w:rsidRPr="007F453B">
              <w:t>возможность оставления его на дому.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7. Оценить результаты лабораторных исследований (клинических, бактериологических, серологических и др.).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8. Назначить адекватную этиотропную терапию, определить разовые, суточные и курсовые дозы антибиотиков (химиопрепаратов) при конкретных инфекционных заболеваниях.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 xml:space="preserve">9. Назначить адекватную оральную и </w:t>
            </w:r>
            <w:proofErr w:type="spellStart"/>
            <w:r w:rsidRPr="007F453B">
              <w:t>инфузионную</w:t>
            </w:r>
            <w:proofErr w:type="spellEnd"/>
            <w:r w:rsidRPr="007F453B">
              <w:t xml:space="preserve"> </w:t>
            </w:r>
            <w:proofErr w:type="spellStart"/>
            <w:r w:rsidRPr="007F453B">
              <w:t>регидратационную</w:t>
            </w:r>
            <w:proofErr w:type="spellEnd"/>
            <w:r w:rsidRPr="007F453B">
              <w:t xml:space="preserve"> терапию, определить состав и рассчитать объемы и дозы вводимых растворов.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 xml:space="preserve">10. Назначить адекватную </w:t>
            </w:r>
            <w:proofErr w:type="spellStart"/>
            <w:r w:rsidRPr="007F453B">
              <w:t>дезинтоксикационную</w:t>
            </w:r>
            <w:proofErr w:type="spellEnd"/>
            <w:r w:rsidRPr="007F453B">
              <w:t xml:space="preserve"> терапию, определить состав и рассчитать объем и дозы вводимых растворов и препаратов.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11. Назначить адекватную серотерапию, провести предварительную десенсибилизацию.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12. Выписать необходимые лекарственные средства.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13. Установить наличие неотложных состояний и осложнений при инфекционных заболеваниях.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 xml:space="preserve">14. Оказать необходимую врачебную помощь на </w:t>
            </w:r>
            <w:proofErr w:type="spellStart"/>
            <w:r w:rsidRPr="007F453B">
              <w:t>догоспитальном</w:t>
            </w:r>
            <w:proofErr w:type="spellEnd"/>
            <w:r w:rsidRPr="007F453B">
              <w:t xml:space="preserve"> этапе:</w:t>
            </w:r>
            <w:r>
              <w:t xml:space="preserve"> </w:t>
            </w:r>
            <w:r w:rsidRPr="007F453B">
              <w:t xml:space="preserve">при </w:t>
            </w:r>
            <w:proofErr w:type="spellStart"/>
            <w:r w:rsidRPr="007F453B">
              <w:t>гиповолемическом</w:t>
            </w:r>
            <w:proofErr w:type="spellEnd"/>
            <w:r w:rsidRPr="007F453B">
              <w:t xml:space="preserve"> шоке;</w:t>
            </w:r>
            <w:r>
              <w:t xml:space="preserve"> </w:t>
            </w:r>
            <w:r w:rsidRPr="007F453B">
              <w:t>инфекционно-токсическом шоке;</w:t>
            </w:r>
            <w:r>
              <w:t xml:space="preserve"> </w:t>
            </w:r>
            <w:r w:rsidRPr="007F453B">
              <w:t>анафилактическом шоке;</w:t>
            </w:r>
            <w:r>
              <w:t xml:space="preserve"> </w:t>
            </w:r>
            <w:r w:rsidRPr="007F453B">
              <w:t xml:space="preserve"> печеночной коме;</w:t>
            </w:r>
            <w:r>
              <w:t xml:space="preserve"> </w:t>
            </w:r>
            <w:r w:rsidRPr="007F453B">
              <w:t>острой почечной недостаточности;</w:t>
            </w:r>
            <w:r>
              <w:t xml:space="preserve"> </w:t>
            </w:r>
            <w:r w:rsidRPr="007F453B">
              <w:t>кишечном кровотечении;</w:t>
            </w:r>
            <w:r>
              <w:t xml:space="preserve"> </w:t>
            </w:r>
            <w:r w:rsidRPr="007F453B">
              <w:t>отеке легких, гортани, мозга;</w:t>
            </w:r>
            <w:r>
              <w:t xml:space="preserve"> </w:t>
            </w:r>
            <w:r w:rsidRPr="007F453B">
              <w:t>бульбарных расстройствах при ботулизме.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15. Осуществить осмотр испражнений больного.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16. Осуществить забор материала от больного для проведения бактериологического, серологического, вирусологического, биохимического и других исследований (забор, посев крови, рвотных масс, промывных вод желудка, испражнений, забор и посев слизи из носа и зева).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 xml:space="preserve">17. Осуществить взятие отпечатков со слизистой носа для </w:t>
            </w:r>
            <w:proofErr w:type="gramStart"/>
            <w:r w:rsidRPr="007F453B">
              <w:lastRenderedPageBreak/>
              <w:t>экспресс-диагностических</w:t>
            </w:r>
            <w:proofErr w:type="gramEnd"/>
            <w:r w:rsidRPr="007F453B">
              <w:t xml:space="preserve"> иммунологических исследований при гриппе и ОРВИ 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18. Осуществить производство кожно-аллергической диагностической пробы и учесть ее результаты 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19. Осуществить приготовление толстой капли и мазков крови для исследования на малярию.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20. Промыть желудок.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 xml:space="preserve">21. Определить показания к </w:t>
            </w:r>
            <w:proofErr w:type="spellStart"/>
            <w:r w:rsidRPr="007F453B">
              <w:t>ректороманоскопии</w:t>
            </w:r>
            <w:proofErr w:type="spellEnd"/>
            <w:r w:rsidRPr="007F453B">
              <w:t xml:space="preserve">, провести </w:t>
            </w:r>
            <w:proofErr w:type="spellStart"/>
            <w:r w:rsidRPr="007F453B">
              <w:t>ректороманоскопию</w:t>
            </w:r>
            <w:proofErr w:type="spellEnd"/>
            <w:r w:rsidRPr="007F453B">
              <w:t>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 xml:space="preserve">22. Определить показания к проведению </w:t>
            </w:r>
            <w:proofErr w:type="spellStart"/>
            <w:r w:rsidRPr="007F453B">
              <w:t>люмбальной</w:t>
            </w:r>
            <w:proofErr w:type="spellEnd"/>
            <w:r w:rsidRPr="007F453B">
              <w:t xml:space="preserve"> пункции, использовать результаты лабораторного исследования ликвора для диагностики.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23. Составить план ведения больного с воздушно-капельной инфекцией на дому.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24. Составить план ведения больного с кишечной инфекцией на дому.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25. Составить план проведения противоэпидемических мероприятий в очаге.</w:t>
            </w:r>
          </w:p>
          <w:p w:rsidR="002878B8" w:rsidRPr="007F453B" w:rsidRDefault="002878B8" w:rsidP="002878B8">
            <w:pPr>
              <w:suppressAutoHyphens/>
              <w:jc w:val="both"/>
            </w:pPr>
            <w:r w:rsidRPr="007F453B">
              <w:t>26. Составить план вакцинации по врачебному участку в поликлинике.</w:t>
            </w:r>
          </w:p>
          <w:p w:rsidR="002878B8" w:rsidRPr="002878B8" w:rsidRDefault="002878B8" w:rsidP="002878B8">
            <w:pPr>
              <w:suppressAutoHyphens/>
              <w:jc w:val="both"/>
            </w:pPr>
            <w:r w:rsidRPr="007F453B">
              <w:t>27. Заполнить необходимую документацию при первичном выявлении инфекционного больного.</w:t>
            </w:r>
          </w:p>
          <w:p w:rsidR="002878B8" w:rsidRPr="001D5FD4" w:rsidRDefault="002878B8" w:rsidP="001D0F02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2878B8" w:rsidRPr="001B6744" w:rsidTr="001D0F0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2878B8" w:rsidRPr="00624F59" w:rsidTr="001D0F02">
              <w:trPr>
                <w:trHeight w:val="245"/>
              </w:trPr>
              <w:tc>
                <w:tcPr>
                  <w:tcW w:w="0" w:type="auto"/>
                </w:tcPr>
                <w:p w:rsidR="002878B8" w:rsidRPr="00624F59" w:rsidRDefault="002878B8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2878B8" w:rsidRPr="001B6744" w:rsidRDefault="002878B8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2878B8" w:rsidRPr="002E06A4" w:rsidRDefault="002E06A4" w:rsidP="002E06A4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sz w:val="24"/>
                <w:szCs w:val="24"/>
              </w:rPr>
            </w:pPr>
            <w:r w:rsidRPr="002E06A4">
              <w:rPr>
                <w:sz w:val="24"/>
                <w:szCs w:val="24"/>
              </w:rPr>
              <w:t>Учение об общей патологии, диагностике и принципах лечения инфекционных больных</w:t>
            </w:r>
          </w:p>
          <w:p w:rsidR="002E06A4" w:rsidRPr="002E06A4" w:rsidRDefault="002E06A4" w:rsidP="002E06A4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bCs/>
                <w:sz w:val="24"/>
                <w:szCs w:val="24"/>
              </w:rPr>
            </w:pPr>
            <w:r w:rsidRPr="002E06A4">
              <w:rPr>
                <w:sz w:val="24"/>
                <w:szCs w:val="24"/>
              </w:rPr>
              <w:t>Кишечные инфекции и гельминтозы</w:t>
            </w:r>
          </w:p>
          <w:p w:rsidR="002E06A4" w:rsidRPr="002E06A4" w:rsidRDefault="002E06A4" w:rsidP="002E06A4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bCs/>
                <w:sz w:val="24"/>
                <w:szCs w:val="24"/>
              </w:rPr>
            </w:pPr>
            <w:r w:rsidRPr="002E06A4">
              <w:rPr>
                <w:sz w:val="24"/>
                <w:szCs w:val="24"/>
              </w:rPr>
              <w:t xml:space="preserve">Вирусные гепатиты и ВИЧ-инфекция. </w:t>
            </w:r>
          </w:p>
          <w:p w:rsidR="002E06A4" w:rsidRPr="002E06A4" w:rsidRDefault="002E06A4" w:rsidP="002E06A4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bCs/>
                <w:sz w:val="24"/>
                <w:szCs w:val="24"/>
              </w:rPr>
            </w:pPr>
            <w:r w:rsidRPr="002E06A4">
              <w:rPr>
                <w:sz w:val="24"/>
                <w:szCs w:val="24"/>
              </w:rPr>
              <w:t>Воздушно-капельные ин</w:t>
            </w:r>
            <w:bookmarkStart w:id="0" w:name="_GoBack"/>
            <w:bookmarkEnd w:id="0"/>
            <w:r w:rsidRPr="002E06A4">
              <w:rPr>
                <w:sz w:val="24"/>
                <w:szCs w:val="24"/>
              </w:rPr>
              <w:t>фекции</w:t>
            </w:r>
          </w:p>
          <w:p w:rsidR="002E06A4" w:rsidRPr="002E06A4" w:rsidRDefault="002E06A4" w:rsidP="002E06A4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bCs/>
                <w:sz w:val="24"/>
                <w:szCs w:val="24"/>
              </w:rPr>
            </w:pPr>
            <w:r w:rsidRPr="002E06A4">
              <w:rPr>
                <w:sz w:val="24"/>
                <w:szCs w:val="24"/>
              </w:rPr>
              <w:t>Природно-очаговые и трансмиссивные инфекции</w:t>
            </w:r>
          </w:p>
          <w:p w:rsidR="002E06A4" w:rsidRPr="002E06A4" w:rsidRDefault="002E06A4" w:rsidP="002E06A4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bCs/>
                <w:sz w:val="24"/>
                <w:szCs w:val="24"/>
              </w:rPr>
            </w:pPr>
            <w:r w:rsidRPr="002E06A4">
              <w:rPr>
                <w:sz w:val="24"/>
                <w:szCs w:val="24"/>
              </w:rPr>
              <w:t>Инфекции наружных покровов.</w:t>
            </w:r>
          </w:p>
          <w:p w:rsidR="002E06A4" w:rsidRPr="002E06A4" w:rsidRDefault="002E06A4" w:rsidP="002E06A4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bCs/>
                <w:sz w:val="24"/>
                <w:szCs w:val="24"/>
              </w:rPr>
            </w:pPr>
            <w:r w:rsidRPr="002E06A4">
              <w:rPr>
                <w:sz w:val="24"/>
                <w:szCs w:val="24"/>
              </w:rPr>
              <w:t xml:space="preserve">Особо опасные инфекции. </w:t>
            </w:r>
          </w:p>
        </w:tc>
      </w:tr>
      <w:tr w:rsidR="002878B8" w:rsidRPr="001B6744" w:rsidTr="001D0F02">
        <w:tc>
          <w:tcPr>
            <w:tcW w:w="2660" w:type="dxa"/>
            <w:shd w:val="clear" w:color="auto" w:fill="auto"/>
          </w:tcPr>
          <w:p w:rsidR="002878B8" w:rsidRPr="00F56288" w:rsidRDefault="002878B8" w:rsidP="001D0F02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2878B8" w:rsidRPr="00732CE7" w:rsidRDefault="002878B8" w:rsidP="001D0F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2878B8" w:rsidRPr="001B6744" w:rsidTr="001D0F02">
        <w:tc>
          <w:tcPr>
            <w:tcW w:w="2660" w:type="dxa"/>
            <w:shd w:val="clear" w:color="auto" w:fill="auto"/>
          </w:tcPr>
          <w:p w:rsidR="002878B8" w:rsidRPr="001B6744" w:rsidRDefault="002878B8" w:rsidP="001D0F02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2878B8" w:rsidRPr="002878B8" w:rsidRDefault="002878B8" w:rsidP="001D0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8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2878B8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2878B8">
              <w:rPr>
                <w:rFonts w:ascii="Times New Roman" w:hAnsi="Times New Roman" w:cs="Times New Roman"/>
                <w:sz w:val="24"/>
                <w:szCs w:val="24"/>
              </w:rPr>
              <w:t>. проектор, ноутбук)</w:t>
            </w:r>
          </w:p>
        </w:tc>
      </w:tr>
      <w:tr w:rsidR="002878B8" w:rsidRPr="001B6744" w:rsidTr="001D0F02">
        <w:tc>
          <w:tcPr>
            <w:tcW w:w="2660" w:type="dxa"/>
            <w:shd w:val="clear" w:color="auto" w:fill="auto"/>
          </w:tcPr>
          <w:p w:rsidR="002878B8" w:rsidRPr="00F56288" w:rsidRDefault="002878B8" w:rsidP="001D0F02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2878B8" w:rsidRDefault="002878B8" w:rsidP="00287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 – 10 семестр – экзамен</w:t>
            </w:r>
          </w:p>
          <w:p w:rsidR="002878B8" w:rsidRPr="00252FF3" w:rsidRDefault="002878B8" w:rsidP="002878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 – 12 семестр - экзамен</w:t>
            </w:r>
          </w:p>
        </w:tc>
      </w:tr>
    </w:tbl>
    <w:p w:rsidR="002878B8" w:rsidRDefault="002878B8" w:rsidP="002878B8"/>
    <w:p w:rsidR="00EC4944" w:rsidRDefault="00EC4944"/>
    <w:sectPr w:rsidR="00EC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D2D86"/>
    <w:multiLevelType w:val="hybridMultilevel"/>
    <w:tmpl w:val="A2228480"/>
    <w:lvl w:ilvl="0" w:tplc="5066E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B8"/>
    <w:rsid w:val="002878B8"/>
    <w:rsid w:val="002E06A4"/>
    <w:rsid w:val="00E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78B8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2878B8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287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"/>
    <w:rsid w:val="002878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78B8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2878B8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287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"/>
    <w:rsid w:val="00287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2014-10-23T10:16:00Z</dcterms:created>
  <dcterms:modified xsi:type="dcterms:W3CDTF">2014-10-23T10:39:00Z</dcterms:modified>
</cp:coreProperties>
</file>