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1C" w:rsidRDefault="00775B1C" w:rsidP="00775B1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775B1C" w:rsidRDefault="00775B1C" w:rsidP="00775B1C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775B1C" w:rsidRDefault="00775B1C" w:rsidP="00775B1C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Онкология, лучевая терапия</w:t>
      </w:r>
    </w:p>
    <w:p w:rsidR="00775B1C" w:rsidRPr="00C60924" w:rsidRDefault="00775B1C" w:rsidP="00775B1C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775B1C" w:rsidRPr="001B6744" w:rsidTr="00717EC6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775B1C" w:rsidRPr="00C7663E" w:rsidTr="00717EC6">
              <w:trPr>
                <w:trHeight w:val="245"/>
              </w:trPr>
              <w:tc>
                <w:tcPr>
                  <w:tcW w:w="0" w:type="auto"/>
                </w:tcPr>
                <w:p w:rsidR="00775B1C" w:rsidRPr="00C7663E" w:rsidRDefault="00775B1C" w:rsidP="00717EC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775B1C" w:rsidRPr="001B6744" w:rsidRDefault="00775B1C" w:rsidP="00717EC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775B1C" w:rsidRPr="00775B1C" w:rsidRDefault="00775B1C" w:rsidP="00EF3CD6">
            <w:pPr>
              <w:pStyle w:val="2"/>
              <w:spacing w:line="240" w:lineRule="auto"/>
            </w:pPr>
            <w:r w:rsidRPr="00775B1C">
              <w:t>Обеспечение студентов необходимой информацией и практическими навыками, необходимых для ранней диагностики онкологических заболеваний, выбора метода их лечения и профилактики, с учетом дальнейшего обучения в постдипломном периоде (интернатура, ординатура, аспирантура) и профессиональной деятельности по специальности «Лечебное дело», «Онкология».</w:t>
            </w:r>
          </w:p>
        </w:tc>
      </w:tr>
      <w:tr w:rsidR="00775B1C" w:rsidRPr="001B6744" w:rsidTr="00717EC6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775B1C" w:rsidRPr="00C7663E" w:rsidTr="00717EC6">
              <w:trPr>
                <w:trHeight w:val="245"/>
              </w:trPr>
              <w:tc>
                <w:tcPr>
                  <w:tcW w:w="0" w:type="auto"/>
                </w:tcPr>
                <w:p w:rsidR="00775B1C" w:rsidRPr="00C7663E" w:rsidRDefault="00775B1C" w:rsidP="00717EC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775B1C" w:rsidRPr="001B6744" w:rsidRDefault="00775B1C" w:rsidP="00717EC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775B1C" w:rsidRPr="001B6A34" w:rsidRDefault="00775B1C" w:rsidP="00717EC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775B1C" w:rsidRPr="001B6744" w:rsidTr="00717EC6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775B1C" w:rsidRPr="00C7663E" w:rsidTr="00717EC6">
              <w:trPr>
                <w:trHeight w:val="245"/>
              </w:trPr>
              <w:tc>
                <w:tcPr>
                  <w:tcW w:w="0" w:type="auto"/>
                </w:tcPr>
                <w:p w:rsidR="00775B1C" w:rsidRPr="00C7663E" w:rsidRDefault="00775B1C" w:rsidP="00717EC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775B1C" w:rsidRPr="00C7663E" w:rsidRDefault="00775B1C" w:rsidP="00717EC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775B1C" w:rsidRPr="001B6744" w:rsidRDefault="00775B1C" w:rsidP="00717EC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775B1C" w:rsidRPr="00732CE7" w:rsidRDefault="00775B1C" w:rsidP="00717E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108</w:t>
            </w:r>
          </w:p>
        </w:tc>
      </w:tr>
      <w:tr w:rsidR="00775B1C" w:rsidRPr="001B6744" w:rsidTr="00717EC6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775B1C" w:rsidRPr="00624F59" w:rsidTr="00717EC6">
              <w:trPr>
                <w:trHeight w:val="521"/>
              </w:trPr>
              <w:tc>
                <w:tcPr>
                  <w:tcW w:w="0" w:type="auto"/>
                </w:tcPr>
                <w:p w:rsidR="00775B1C" w:rsidRPr="00624F59" w:rsidRDefault="00775B1C" w:rsidP="00717EC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775B1C" w:rsidRPr="001B6744" w:rsidRDefault="00775B1C" w:rsidP="00717EC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775B1C" w:rsidRPr="00775B1C" w:rsidRDefault="00775B1C" w:rsidP="00775B1C">
            <w:pPr>
              <w:pStyle w:val="2"/>
              <w:spacing w:after="0" w:line="240" w:lineRule="auto"/>
              <w:ind w:firstLine="0"/>
              <w:rPr>
                <w:b/>
              </w:rPr>
            </w:pPr>
            <w:r w:rsidRPr="00775B1C">
              <w:rPr>
                <w:b/>
              </w:rPr>
              <w:t>Студент должен знать:</w:t>
            </w:r>
          </w:p>
          <w:p w:rsidR="00775B1C" w:rsidRPr="00775B1C" w:rsidRDefault="00775B1C" w:rsidP="00775B1C">
            <w:pPr>
              <w:pStyle w:val="2"/>
              <w:spacing w:after="0" w:line="240" w:lineRule="auto"/>
              <w:ind w:firstLine="0"/>
            </w:pPr>
            <w:r w:rsidRPr="00775B1C">
              <w:rPr>
                <w:b/>
              </w:rPr>
              <w:fldChar w:fldCharType="begin"/>
            </w:r>
            <w:r w:rsidRPr="00775B1C">
              <w:rPr>
                <w:b/>
              </w:rPr>
              <w:instrText>SYMBOL 190 \f "Symbol"</w:instrText>
            </w:r>
            <w:r w:rsidRPr="00775B1C">
              <w:rPr>
                <w:b/>
              </w:rPr>
              <w:fldChar w:fldCharType="end"/>
            </w:r>
            <w:r w:rsidRPr="00775B1C">
              <w:tab/>
              <w:t>факторы, способствующие возникновению опухолей и меры профилактики рака;</w:t>
            </w:r>
          </w:p>
          <w:p w:rsidR="00775B1C" w:rsidRPr="00775B1C" w:rsidRDefault="00775B1C" w:rsidP="00775B1C">
            <w:pPr>
              <w:pStyle w:val="2"/>
              <w:spacing w:after="0" w:line="240" w:lineRule="auto"/>
              <w:ind w:firstLine="0"/>
            </w:pPr>
            <w:r w:rsidRPr="00775B1C">
              <w:rPr>
                <w:b/>
              </w:rPr>
              <w:fldChar w:fldCharType="begin"/>
            </w:r>
            <w:r w:rsidRPr="00775B1C">
              <w:rPr>
                <w:b/>
              </w:rPr>
              <w:instrText>SYMBOL 190 \f "Symbol"</w:instrText>
            </w:r>
            <w:r w:rsidRPr="00775B1C">
              <w:rPr>
                <w:b/>
              </w:rPr>
              <w:fldChar w:fldCharType="end"/>
            </w:r>
            <w:r w:rsidRPr="00775B1C">
              <w:tab/>
              <w:t>структуру заболеваемости злокачественными опухолями у мужчин и женщин;</w:t>
            </w:r>
          </w:p>
          <w:p w:rsidR="00775B1C" w:rsidRPr="00775B1C" w:rsidRDefault="00775B1C" w:rsidP="00775B1C">
            <w:pPr>
              <w:tabs>
                <w:tab w:val="left" w:pos="425"/>
                <w:tab w:val="left" w:pos="851"/>
              </w:tabs>
              <w:jc w:val="both"/>
            </w:pPr>
            <w:r w:rsidRPr="00775B1C">
              <w:tab/>
            </w:r>
            <w:r w:rsidRPr="00775B1C">
              <w:rPr>
                <w:b/>
              </w:rPr>
              <w:fldChar w:fldCharType="begin"/>
            </w:r>
            <w:r w:rsidRPr="00775B1C">
              <w:rPr>
                <w:b/>
              </w:rPr>
              <w:instrText>SYMBOL 190 \f "Symbol"</w:instrText>
            </w:r>
            <w:r w:rsidRPr="00775B1C">
              <w:rPr>
                <w:b/>
              </w:rPr>
              <w:fldChar w:fldCharType="end"/>
            </w:r>
            <w:r w:rsidRPr="00775B1C">
              <w:tab/>
              <w:t>особенности организации онкологической помощи населению России;</w:t>
            </w:r>
          </w:p>
          <w:p w:rsidR="00775B1C" w:rsidRPr="00775B1C" w:rsidRDefault="00775B1C" w:rsidP="00775B1C">
            <w:pPr>
              <w:tabs>
                <w:tab w:val="left" w:pos="425"/>
                <w:tab w:val="left" w:pos="851"/>
              </w:tabs>
              <w:jc w:val="both"/>
            </w:pPr>
            <w:r w:rsidRPr="00775B1C">
              <w:tab/>
            </w:r>
            <w:r w:rsidRPr="00775B1C">
              <w:rPr>
                <w:b/>
              </w:rPr>
              <w:fldChar w:fldCharType="begin"/>
            </w:r>
            <w:r w:rsidRPr="00775B1C">
              <w:rPr>
                <w:b/>
              </w:rPr>
              <w:instrText>SYMBOL 190 \f "Symbol"</w:instrText>
            </w:r>
            <w:r w:rsidRPr="00775B1C">
              <w:rPr>
                <w:b/>
              </w:rPr>
              <w:fldChar w:fldCharType="end"/>
            </w:r>
            <w:r w:rsidRPr="00775B1C">
              <w:tab/>
              <w:t>клинические симптомы и патогенез их развития при наиболее частых злокачественных опухолях;</w:t>
            </w:r>
          </w:p>
          <w:p w:rsidR="00775B1C" w:rsidRPr="00775B1C" w:rsidRDefault="00775B1C" w:rsidP="00775B1C">
            <w:pPr>
              <w:tabs>
                <w:tab w:val="left" w:pos="425"/>
                <w:tab w:val="left" w:pos="851"/>
              </w:tabs>
              <w:jc w:val="both"/>
            </w:pPr>
            <w:r w:rsidRPr="00775B1C">
              <w:tab/>
            </w:r>
            <w:r w:rsidRPr="00775B1C">
              <w:rPr>
                <w:b/>
              </w:rPr>
              <w:fldChar w:fldCharType="begin"/>
            </w:r>
            <w:r w:rsidRPr="00775B1C">
              <w:rPr>
                <w:b/>
              </w:rPr>
              <w:instrText>SYMBOL 190 \f "Symbol"</w:instrText>
            </w:r>
            <w:r w:rsidRPr="00775B1C">
              <w:rPr>
                <w:b/>
              </w:rPr>
              <w:fldChar w:fldCharType="end"/>
            </w:r>
            <w:r w:rsidRPr="00775B1C">
              <w:tab/>
              <w:t>современные возможности диагностики злокачественных опухолей;</w:t>
            </w:r>
          </w:p>
          <w:p w:rsidR="00775B1C" w:rsidRPr="00775B1C" w:rsidRDefault="00775B1C" w:rsidP="00775B1C">
            <w:pPr>
              <w:tabs>
                <w:tab w:val="left" w:pos="425"/>
                <w:tab w:val="left" w:pos="851"/>
              </w:tabs>
              <w:jc w:val="both"/>
            </w:pPr>
            <w:r w:rsidRPr="00775B1C">
              <w:tab/>
            </w:r>
            <w:r w:rsidRPr="00775B1C">
              <w:rPr>
                <w:b/>
              </w:rPr>
              <w:fldChar w:fldCharType="begin"/>
            </w:r>
            <w:r w:rsidRPr="00775B1C">
              <w:rPr>
                <w:b/>
              </w:rPr>
              <w:instrText>SYMBOL 190 \f "Symbol"</w:instrText>
            </w:r>
            <w:r w:rsidRPr="00775B1C">
              <w:rPr>
                <w:b/>
              </w:rPr>
              <w:fldChar w:fldCharType="end"/>
            </w:r>
            <w:r w:rsidRPr="00775B1C">
              <w:tab/>
              <w:t>современные принципы радикального и паллиативного лечения больных злокачественными опухолями;</w:t>
            </w:r>
          </w:p>
          <w:p w:rsidR="00775B1C" w:rsidRPr="00775B1C" w:rsidRDefault="00775B1C" w:rsidP="00775B1C">
            <w:pPr>
              <w:tabs>
                <w:tab w:val="left" w:pos="425"/>
                <w:tab w:val="left" w:pos="851"/>
              </w:tabs>
              <w:jc w:val="both"/>
            </w:pPr>
            <w:r w:rsidRPr="00775B1C">
              <w:tab/>
            </w:r>
            <w:r w:rsidRPr="00775B1C">
              <w:rPr>
                <w:b/>
              </w:rPr>
              <w:fldChar w:fldCharType="begin"/>
            </w:r>
            <w:r w:rsidRPr="00775B1C">
              <w:rPr>
                <w:b/>
              </w:rPr>
              <w:instrText>SYMBOL 190 \f "Symbol"</w:instrText>
            </w:r>
            <w:r w:rsidRPr="00775B1C">
              <w:rPr>
                <w:b/>
              </w:rPr>
              <w:fldChar w:fldCharType="end"/>
            </w:r>
            <w:r w:rsidRPr="00775B1C">
              <w:tab/>
            </w:r>
            <w:proofErr w:type="spellStart"/>
            <w:r w:rsidRPr="00775B1C">
              <w:t>деонтологические</w:t>
            </w:r>
            <w:proofErr w:type="spellEnd"/>
            <w:r w:rsidRPr="00775B1C">
              <w:t xml:space="preserve"> аспекты онкологии.</w:t>
            </w:r>
          </w:p>
          <w:p w:rsidR="00775B1C" w:rsidRPr="00775B1C" w:rsidRDefault="00775B1C" w:rsidP="00775B1C">
            <w:pPr>
              <w:pStyle w:val="2"/>
              <w:spacing w:after="0" w:line="240" w:lineRule="auto"/>
              <w:ind w:firstLine="0"/>
              <w:rPr>
                <w:b/>
              </w:rPr>
            </w:pPr>
            <w:r w:rsidRPr="00775B1C">
              <w:rPr>
                <w:b/>
              </w:rPr>
              <w:t>Студент должен уметь:</w:t>
            </w:r>
          </w:p>
          <w:p w:rsidR="00775B1C" w:rsidRPr="00775B1C" w:rsidRDefault="00775B1C" w:rsidP="00775B1C">
            <w:pPr>
              <w:pStyle w:val="2"/>
              <w:widowControl/>
              <w:numPr>
                <w:ilvl w:val="0"/>
                <w:numId w:val="5"/>
              </w:numPr>
              <w:tabs>
                <w:tab w:val="left" w:pos="425"/>
                <w:tab w:val="num" w:pos="709"/>
              </w:tabs>
              <w:spacing w:after="0" w:line="240" w:lineRule="auto"/>
              <w:ind w:left="0" w:firstLine="0"/>
            </w:pPr>
            <w:r w:rsidRPr="00775B1C">
              <w:t>Собрать и проанализировать информацию об онкологическом больном.</w:t>
            </w:r>
          </w:p>
          <w:p w:rsidR="00775B1C" w:rsidRPr="00775B1C" w:rsidRDefault="00775B1C" w:rsidP="00775B1C">
            <w:pPr>
              <w:pStyle w:val="2"/>
              <w:tabs>
                <w:tab w:val="left" w:pos="709"/>
                <w:tab w:val="left" w:pos="1134"/>
              </w:tabs>
              <w:spacing w:after="0" w:line="240" w:lineRule="auto"/>
              <w:ind w:firstLine="0"/>
            </w:pPr>
            <w:r w:rsidRPr="00775B1C">
              <w:t>1.1.</w:t>
            </w:r>
            <w:r w:rsidRPr="00775B1C">
              <w:tab/>
              <w:t>Производить расспрос пациента и его родственников:</w:t>
            </w:r>
            <w:r w:rsidRPr="00775B1C">
              <w:fldChar w:fldCharType="begin"/>
            </w:r>
            <w:r w:rsidRPr="00775B1C">
              <w:instrText>SYMBOL 190 \f "Symbol"</w:instrText>
            </w:r>
            <w:r w:rsidRPr="00775B1C">
              <w:fldChar w:fldCharType="end"/>
            </w:r>
            <w:r w:rsidRPr="00775B1C">
              <w:tab/>
              <w:t>выявлять жалобы и анализировать их характер (нарушение функций органа, наличие болевого синдрома, патологических выделений, изменений общего состояния и т.д.);</w:t>
            </w:r>
            <w:r w:rsidRPr="00775B1C">
              <w:tab/>
              <w:t>собирать анамнез жизни, болезни.</w:t>
            </w:r>
          </w:p>
          <w:p w:rsidR="00775B1C" w:rsidRPr="00775B1C" w:rsidRDefault="00775B1C" w:rsidP="00775B1C">
            <w:pPr>
              <w:pStyle w:val="2"/>
              <w:tabs>
                <w:tab w:val="left" w:pos="709"/>
                <w:tab w:val="left" w:pos="1134"/>
                <w:tab w:val="left" w:pos="1418"/>
              </w:tabs>
              <w:spacing w:after="0" w:line="240" w:lineRule="auto"/>
              <w:ind w:firstLine="0"/>
            </w:pPr>
            <w:r w:rsidRPr="00775B1C">
              <w:t>1.2.</w:t>
            </w:r>
            <w:r w:rsidRPr="00775B1C">
              <w:tab/>
              <w:t xml:space="preserve">Проводить </w:t>
            </w:r>
            <w:proofErr w:type="spellStart"/>
            <w:r w:rsidRPr="00775B1C">
              <w:t>физикальное</w:t>
            </w:r>
            <w:proofErr w:type="spellEnd"/>
            <w:r w:rsidRPr="00775B1C">
              <w:t xml:space="preserve"> обследование первичного очага опухоли, зон регионарного и отдаленного метастазирования.</w:t>
            </w:r>
          </w:p>
          <w:p w:rsidR="00775B1C" w:rsidRPr="00775B1C" w:rsidRDefault="00775B1C" w:rsidP="00775B1C">
            <w:pPr>
              <w:pStyle w:val="2"/>
              <w:tabs>
                <w:tab w:val="left" w:pos="709"/>
              </w:tabs>
              <w:spacing w:after="0" w:line="240" w:lineRule="auto"/>
              <w:ind w:firstLine="0"/>
            </w:pPr>
            <w:r w:rsidRPr="00775B1C">
              <w:t>2.</w:t>
            </w:r>
            <w:r w:rsidRPr="00775B1C">
              <w:tab/>
              <w:t>Составлять план клинического и инструментального обследования больного с подозрением на злокачественную опухоль.</w:t>
            </w:r>
          </w:p>
          <w:p w:rsidR="00775B1C" w:rsidRPr="00775B1C" w:rsidRDefault="00775B1C" w:rsidP="00775B1C">
            <w:pPr>
              <w:pStyle w:val="2"/>
              <w:tabs>
                <w:tab w:val="left" w:pos="709"/>
              </w:tabs>
              <w:spacing w:after="0" w:line="240" w:lineRule="auto"/>
              <w:ind w:firstLine="0"/>
            </w:pPr>
            <w:r w:rsidRPr="00775B1C">
              <w:t>3.</w:t>
            </w:r>
            <w:r w:rsidRPr="00775B1C">
              <w:tab/>
              <w:t xml:space="preserve">Оценивать результаты инструментальных методов исследования </w:t>
            </w:r>
            <w:r w:rsidRPr="00775B1C">
              <w:fldChar w:fldCharType="begin"/>
            </w:r>
            <w:r w:rsidRPr="00775B1C">
              <w:instrText>SYMBOL 190 \f "Symbol"</w:instrText>
            </w:r>
            <w:r w:rsidRPr="00775B1C">
              <w:fldChar w:fldCharType="end"/>
            </w:r>
            <w:r w:rsidRPr="00775B1C">
              <w:t xml:space="preserve"> рентгенологических, эндоскопических, радиоизотопных, УЗИ, КТ и МРТ, цитологических и гистологических.</w:t>
            </w:r>
          </w:p>
          <w:p w:rsidR="00775B1C" w:rsidRPr="00775B1C" w:rsidRDefault="00775B1C" w:rsidP="00775B1C">
            <w:pPr>
              <w:pStyle w:val="2"/>
              <w:tabs>
                <w:tab w:val="left" w:pos="709"/>
              </w:tabs>
              <w:spacing w:after="0" w:line="240" w:lineRule="auto"/>
              <w:ind w:firstLine="0"/>
            </w:pPr>
            <w:r w:rsidRPr="00775B1C">
              <w:t>4.</w:t>
            </w:r>
            <w:r w:rsidRPr="00775B1C">
              <w:tab/>
              <w:t xml:space="preserve">Владеть алгоритмом постановки предварительного </w:t>
            </w:r>
            <w:r w:rsidRPr="00775B1C">
              <w:lastRenderedPageBreak/>
              <w:t>диагноза         (с последующим направлением к врачу–специалисту):</w:t>
            </w:r>
          </w:p>
          <w:p w:rsidR="00775B1C" w:rsidRPr="00775B1C" w:rsidRDefault="00775B1C" w:rsidP="00775B1C">
            <w:pPr>
              <w:pStyle w:val="2"/>
              <w:widowControl/>
              <w:numPr>
                <w:ilvl w:val="0"/>
                <w:numId w:val="6"/>
              </w:numPr>
              <w:tabs>
                <w:tab w:val="left" w:pos="425"/>
                <w:tab w:val="left" w:pos="709"/>
              </w:tabs>
              <w:spacing w:after="0" w:line="240" w:lineRule="auto"/>
              <w:ind w:left="0" w:firstLine="0"/>
            </w:pPr>
            <w:r w:rsidRPr="00775B1C">
              <w:t>рак пищевода;</w:t>
            </w:r>
          </w:p>
          <w:p w:rsidR="00775B1C" w:rsidRPr="00775B1C" w:rsidRDefault="00775B1C" w:rsidP="00775B1C">
            <w:pPr>
              <w:pStyle w:val="2"/>
              <w:widowControl/>
              <w:numPr>
                <w:ilvl w:val="0"/>
                <w:numId w:val="6"/>
              </w:numPr>
              <w:tabs>
                <w:tab w:val="left" w:pos="425"/>
                <w:tab w:val="left" w:pos="709"/>
              </w:tabs>
              <w:spacing w:after="0" w:line="240" w:lineRule="auto"/>
              <w:ind w:left="0" w:firstLine="0"/>
            </w:pPr>
            <w:r w:rsidRPr="00775B1C">
              <w:t>рак желудка;</w:t>
            </w:r>
          </w:p>
          <w:p w:rsidR="00775B1C" w:rsidRPr="00775B1C" w:rsidRDefault="00775B1C" w:rsidP="00775B1C">
            <w:pPr>
              <w:pStyle w:val="2"/>
              <w:widowControl/>
              <w:numPr>
                <w:ilvl w:val="0"/>
                <w:numId w:val="6"/>
              </w:numPr>
              <w:tabs>
                <w:tab w:val="left" w:pos="425"/>
                <w:tab w:val="left" w:pos="709"/>
              </w:tabs>
              <w:spacing w:after="0" w:line="240" w:lineRule="auto"/>
              <w:ind w:left="0" w:firstLine="0"/>
            </w:pPr>
            <w:r w:rsidRPr="00775B1C">
              <w:t xml:space="preserve">злокачественные опухоли печени и </w:t>
            </w:r>
            <w:proofErr w:type="spellStart"/>
            <w:r w:rsidRPr="00775B1C">
              <w:t>билиопанкреатодуоденальной</w:t>
            </w:r>
            <w:proofErr w:type="spellEnd"/>
            <w:r w:rsidRPr="00775B1C">
              <w:t xml:space="preserve"> зоны;</w:t>
            </w:r>
          </w:p>
          <w:p w:rsidR="00775B1C" w:rsidRPr="00775B1C" w:rsidRDefault="00775B1C" w:rsidP="00775B1C">
            <w:pPr>
              <w:pStyle w:val="2"/>
              <w:widowControl/>
              <w:numPr>
                <w:ilvl w:val="0"/>
                <w:numId w:val="6"/>
              </w:numPr>
              <w:tabs>
                <w:tab w:val="left" w:pos="425"/>
                <w:tab w:val="left" w:pos="709"/>
              </w:tabs>
              <w:spacing w:after="0" w:line="240" w:lineRule="auto"/>
              <w:ind w:left="0" w:firstLine="0"/>
            </w:pPr>
            <w:r w:rsidRPr="00775B1C">
              <w:t>рак толстой кишки;</w:t>
            </w:r>
          </w:p>
          <w:p w:rsidR="00775B1C" w:rsidRPr="00775B1C" w:rsidRDefault="00775B1C" w:rsidP="00775B1C">
            <w:pPr>
              <w:pStyle w:val="2"/>
              <w:widowControl/>
              <w:numPr>
                <w:ilvl w:val="0"/>
                <w:numId w:val="6"/>
              </w:numPr>
              <w:tabs>
                <w:tab w:val="left" w:pos="425"/>
                <w:tab w:val="left" w:pos="709"/>
              </w:tabs>
              <w:spacing w:after="0" w:line="240" w:lineRule="auto"/>
              <w:ind w:left="0" w:firstLine="0"/>
            </w:pPr>
            <w:r w:rsidRPr="00775B1C">
              <w:t>рак легких;</w:t>
            </w:r>
          </w:p>
          <w:p w:rsidR="00775B1C" w:rsidRPr="00775B1C" w:rsidRDefault="00775B1C" w:rsidP="00775B1C">
            <w:pPr>
              <w:pStyle w:val="2"/>
              <w:widowControl/>
              <w:numPr>
                <w:ilvl w:val="0"/>
                <w:numId w:val="6"/>
              </w:numPr>
              <w:tabs>
                <w:tab w:val="left" w:pos="425"/>
                <w:tab w:val="left" w:pos="709"/>
              </w:tabs>
              <w:spacing w:after="0" w:line="240" w:lineRule="auto"/>
              <w:ind w:left="0" w:firstLine="0"/>
            </w:pPr>
            <w:r w:rsidRPr="00775B1C">
              <w:t>рак молочной железы;</w:t>
            </w:r>
          </w:p>
          <w:p w:rsidR="00775B1C" w:rsidRPr="00775B1C" w:rsidRDefault="00775B1C" w:rsidP="00775B1C">
            <w:pPr>
              <w:pStyle w:val="2"/>
              <w:widowControl/>
              <w:numPr>
                <w:ilvl w:val="0"/>
                <w:numId w:val="6"/>
              </w:numPr>
              <w:tabs>
                <w:tab w:val="left" w:pos="425"/>
                <w:tab w:val="left" w:pos="709"/>
              </w:tabs>
              <w:spacing w:after="0" w:line="240" w:lineRule="auto"/>
              <w:ind w:left="0" w:firstLine="0"/>
            </w:pPr>
            <w:r w:rsidRPr="00775B1C">
              <w:t>рак почки, мочевого пузыря, предстательной железы, яичка;</w:t>
            </w:r>
          </w:p>
          <w:p w:rsidR="00775B1C" w:rsidRPr="00775B1C" w:rsidRDefault="00775B1C" w:rsidP="00775B1C">
            <w:pPr>
              <w:pStyle w:val="2"/>
              <w:widowControl/>
              <w:numPr>
                <w:ilvl w:val="0"/>
                <w:numId w:val="6"/>
              </w:numPr>
              <w:tabs>
                <w:tab w:val="left" w:pos="425"/>
                <w:tab w:val="left" w:pos="709"/>
              </w:tabs>
              <w:spacing w:after="0" w:line="240" w:lineRule="auto"/>
              <w:ind w:left="0" w:firstLine="0"/>
            </w:pPr>
            <w:r w:rsidRPr="00775B1C">
              <w:t>злокачественные опухоли органов женской половой сферы;</w:t>
            </w:r>
          </w:p>
          <w:p w:rsidR="00775B1C" w:rsidRPr="00775B1C" w:rsidRDefault="00775B1C" w:rsidP="00775B1C">
            <w:pPr>
              <w:pStyle w:val="2"/>
              <w:widowControl/>
              <w:numPr>
                <w:ilvl w:val="0"/>
                <w:numId w:val="6"/>
              </w:numPr>
              <w:tabs>
                <w:tab w:val="left" w:pos="425"/>
                <w:tab w:val="left" w:pos="709"/>
              </w:tabs>
              <w:spacing w:after="0" w:line="240" w:lineRule="auto"/>
              <w:ind w:left="0" w:firstLine="0"/>
            </w:pPr>
            <w:r w:rsidRPr="00775B1C">
              <w:t>рак гортани, полости рта и глотки, больших и малых слюнных желез, щитовидной железы;</w:t>
            </w:r>
          </w:p>
          <w:p w:rsidR="00775B1C" w:rsidRPr="00775B1C" w:rsidRDefault="00775B1C" w:rsidP="00775B1C">
            <w:pPr>
              <w:pStyle w:val="2"/>
              <w:widowControl/>
              <w:numPr>
                <w:ilvl w:val="0"/>
                <w:numId w:val="6"/>
              </w:numPr>
              <w:tabs>
                <w:tab w:val="left" w:pos="425"/>
                <w:tab w:val="left" w:pos="709"/>
              </w:tabs>
              <w:spacing w:after="0" w:line="240" w:lineRule="auto"/>
              <w:ind w:left="0" w:firstLine="0"/>
            </w:pPr>
            <w:r w:rsidRPr="00775B1C">
              <w:t>рак и меланома кожи;</w:t>
            </w:r>
          </w:p>
          <w:p w:rsidR="00775B1C" w:rsidRPr="00775B1C" w:rsidRDefault="00775B1C" w:rsidP="00775B1C">
            <w:pPr>
              <w:pStyle w:val="2"/>
              <w:widowControl/>
              <w:numPr>
                <w:ilvl w:val="0"/>
                <w:numId w:val="6"/>
              </w:numPr>
              <w:tabs>
                <w:tab w:val="left" w:pos="425"/>
                <w:tab w:val="left" w:pos="709"/>
              </w:tabs>
              <w:spacing w:after="0" w:line="240" w:lineRule="auto"/>
              <w:ind w:left="0" w:firstLine="0"/>
            </w:pPr>
            <w:r w:rsidRPr="00775B1C">
              <w:t xml:space="preserve">злокачественные опухоли </w:t>
            </w:r>
            <w:proofErr w:type="spellStart"/>
            <w:r w:rsidRPr="00775B1C">
              <w:t>костно</w:t>
            </w:r>
            <w:proofErr w:type="spellEnd"/>
            <w:r w:rsidRPr="00775B1C">
              <w:t>–мышечной системы;</w:t>
            </w:r>
          </w:p>
          <w:p w:rsidR="00775B1C" w:rsidRPr="00775B1C" w:rsidRDefault="00775B1C" w:rsidP="00775B1C">
            <w:pPr>
              <w:pStyle w:val="2"/>
              <w:widowControl/>
              <w:numPr>
                <w:ilvl w:val="0"/>
                <w:numId w:val="6"/>
              </w:numPr>
              <w:tabs>
                <w:tab w:val="left" w:pos="425"/>
                <w:tab w:val="left" w:pos="709"/>
              </w:tabs>
              <w:spacing w:after="0" w:line="240" w:lineRule="auto"/>
              <w:ind w:left="0" w:firstLine="0"/>
            </w:pPr>
            <w:r w:rsidRPr="00775B1C">
              <w:t>злокачественные опухоли кроветворной системы;</w:t>
            </w:r>
          </w:p>
          <w:p w:rsidR="00775B1C" w:rsidRPr="00775B1C" w:rsidRDefault="00775B1C" w:rsidP="00775B1C">
            <w:pPr>
              <w:pStyle w:val="2"/>
              <w:widowControl/>
              <w:numPr>
                <w:ilvl w:val="0"/>
                <w:numId w:val="6"/>
              </w:numPr>
              <w:tabs>
                <w:tab w:val="left" w:pos="425"/>
                <w:tab w:val="left" w:pos="709"/>
              </w:tabs>
              <w:spacing w:after="0" w:line="240" w:lineRule="auto"/>
              <w:ind w:left="0" w:firstLine="0"/>
            </w:pPr>
            <w:r w:rsidRPr="00775B1C">
              <w:t>злокачественные опухоли центральной нервной системы;</w:t>
            </w:r>
          </w:p>
          <w:p w:rsidR="00775B1C" w:rsidRPr="00775B1C" w:rsidRDefault="00775B1C" w:rsidP="00775B1C">
            <w:pPr>
              <w:pStyle w:val="2"/>
              <w:widowControl/>
              <w:numPr>
                <w:ilvl w:val="0"/>
                <w:numId w:val="6"/>
              </w:numPr>
              <w:tabs>
                <w:tab w:val="left" w:pos="425"/>
                <w:tab w:val="left" w:pos="709"/>
              </w:tabs>
              <w:spacing w:after="0" w:line="240" w:lineRule="auto"/>
              <w:ind w:left="0" w:firstLine="0"/>
            </w:pPr>
            <w:r w:rsidRPr="00775B1C">
              <w:t>злокачественные опухоли у детей.</w:t>
            </w:r>
          </w:p>
          <w:p w:rsidR="00775B1C" w:rsidRPr="00775B1C" w:rsidRDefault="00775B1C" w:rsidP="00775B1C">
            <w:pPr>
              <w:pStyle w:val="2"/>
              <w:tabs>
                <w:tab w:val="left" w:pos="709"/>
              </w:tabs>
              <w:spacing w:after="0" w:line="240" w:lineRule="auto"/>
              <w:ind w:firstLine="0"/>
            </w:pPr>
            <w:r w:rsidRPr="00775B1C">
              <w:t>5.</w:t>
            </w:r>
            <w:r w:rsidRPr="00775B1C">
              <w:tab/>
              <w:t>Формировать группы лиц повышенного риска по возникновению злокачественной опухоли.</w:t>
            </w:r>
          </w:p>
          <w:p w:rsidR="00775B1C" w:rsidRPr="00775B1C" w:rsidRDefault="00775B1C" w:rsidP="00775B1C">
            <w:pPr>
              <w:pStyle w:val="2"/>
              <w:tabs>
                <w:tab w:val="left" w:pos="709"/>
              </w:tabs>
              <w:spacing w:after="0" w:line="240" w:lineRule="auto"/>
              <w:ind w:firstLine="0"/>
            </w:pPr>
            <w:r w:rsidRPr="00775B1C">
              <w:t>6.</w:t>
            </w:r>
            <w:r w:rsidRPr="00775B1C">
              <w:tab/>
              <w:t>Проводить анализ причин поздней диагностики рака.</w:t>
            </w:r>
          </w:p>
          <w:p w:rsidR="00775B1C" w:rsidRPr="00775B1C" w:rsidRDefault="00775B1C" w:rsidP="00775B1C">
            <w:pPr>
              <w:pStyle w:val="2"/>
              <w:tabs>
                <w:tab w:val="left" w:pos="709"/>
              </w:tabs>
              <w:spacing w:after="0" w:line="240" w:lineRule="auto"/>
              <w:ind w:firstLine="0"/>
            </w:pPr>
            <w:r w:rsidRPr="00775B1C">
              <w:t>7.</w:t>
            </w:r>
            <w:r w:rsidRPr="00775B1C">
              <w:tab/>
              <w:t xml:space="preserve">Решать </w:t>
            </w:r>
            <w:proofErr w:type="spellStart"/>
            <w:r w:rsidRPr="00775B1C">
              <w:t>деонтологические</w:t>
            </w:r>
            <w:proofErr w:type="spellEnd"/>
            <w:r w:rsidRPr="00775B1C">
              <w:t xml:space="preserve"> задачи, связанные со сбором инфор</w:t>
            </w:r>
            <w:r w:rsidRPr="00775B1C">
              <w:rPr>
                <w:spacing w:val="-4"/>
              </w:rPr>
              <w:t>мации о пациенте, диагностикой, лечением и профилактикой рака.</w:t>
            </w:r>
          </w:p>
          <w:p w:rsidR="00775B1C" w:rsidRPr="00775B1C" w:rsidRDefault="00775B1C" w:rsidP="00775B1C">
            <w:pPr>
              <w:pStyle w:val="2"/>
              <w:tabs>
                <w:tab w:val="left" w:pos="709"/>
              </w:tabs>
              <w:spacing w:after="0" w:line="240" w:lineRule="auto"/>
              <w:ind w:firstLine="0"/>
            </w:pPr>
            <w:r w:rsidRPr="00775B1C">
              <w:t>8.</w:t>
            </w:r>
            <w:r w:rsidRPr="00775B1C">
              <w:tab/>
            </w:r>
            <w:proofErr w:type="gramStart"/>
            <w:r w:rsidRPr="00775B1C">
              <w:t xml:space="preserve">Осуществлять самостоятельную работу с учебной, научной и справочной литературой по онкологии </w:t>
            </w:r>
            <w:r w:rsidRPr="00775B1C">
              <w:fldChar w:fldCharType="begin"/>
            </w:r>
            <w:r w:rsidRPr="00775B1C">
              <w:instrText>SYMBOL 190 \f "Symbol"</w:instrText>
            </w:r>
            <w:r w:rsidRPr="00775B1C">
              <w:fldChar w:fldCharType="end"/>
            </w:r>
            <w:r w:rsidRPr="00775B1C">
              <w:t xml:space="preserve"> вести поиск, превращать прочитанное в средство для решения профессиональных задач.</w:t>
            </w:r>
            <w:proofErr w:type="gramEnd"/>
          </w:p>
          <w:p w:rsidR="00775B1C" w:rsidRPr="00775B1C" w:rsidRDefault="00775B1C" w:rsidP="00775B1C">
            <w:pPr>
              <w:pStyle w:val="2"/>
              <w:spacing w:after="0" w:line="240" w:lineRule="auto"/>
              <w:ind w:firstLine="0"/>
              <w:rPr>
                <w:b/>
              </w:rPr>
            </w:pPr>
            <w:r w:rsidRPr="00775B1C">
              <w:rPr>
                <w:b/>
              </w:rPr>
              <w:t>Студент должен владеть навыками:</w:t>
            </w:r>
          </w:p>
          <w:p w:rsidR="00775B1C" w:rsidRPr="00775B1C" w:rsidRDefault="00775B1C" w:rsidP="00775B1C">
            <w:pPr>
              <w:pStyle w:val="a5"/>
              <w:spacing w:after="0"/>
              <w:jc w:val="both"/>
            </w:pPr>
            <w:r w:rsidRPr="00775B1C">
              <w:tab/>
              <w:t>анализа болевых ощущений, нарушений функции органа и возникших патологических выделений;</w:t>
            </w:r>
          </w:p>
          <w:p w:rsidR="00775B1C" w:rsidRPr="00775B1C" w:rsidRDefault="00775B1C" w:rsidP="00775B1C">
            <w:pPr>
              <w:pStyle w:val="a5"/>
              <w:spacing w:after="0"/>
              <w:jc w:val="both"/>
            </w:pPr>
            <w:r w:rsidRPr="00775B1C">
              <w:tab/>
              <w:t xml:space="preserve">проведения </w:t>
            </w:r>
            <w:proofErr w:type="spellStart"/>
            <w:r w:rsidRPr="00775B1C">
              <w:t>физикального</w:t>
            </w:r>
            <w:proofErr w:type="spellEnd"/>
            <w:r w:rsidRPr="00775B1C">
              <w:t xml:space="preserve"> обследования и описания локального статуса (осмотра, пальпации, перкуссии) онкологического больного с учетом первичной локализации опухоли и зон возможного метастазирования;</w:t>
            </w:r>
          </w:p>
          <w:p w:rsidR="00775B1C" w:rsidRPr="00775B1C" w:rsidRDefault="00775B1C" w:rsidP="00775B1C">
            <w:pPr>
              <w:pStyle w:val="a5"/>
              <w:spacing w:after="0"/>
              <w:jc w:val="both"/>
            </w:pPr>
            <w:r w:rsidRPr="00775B1C">
              <w:tab/>
              <w:t>описания местного статуса при выявлении опухоли;</w:t>
            </w:r>
          </w:p>
          <w:p w:rsidR="00775B1C" w:rsidRPr="00775B1C" w:rsidRDefault="00775B1C" w:rsidP="00775B1C">
            <w:pPr>
              <w:pStyle w:val="a5"/>
              <w:spacing w:after="0"/>
              <w:jc w:val="both"/>
            </w:pPr>
            <w:r w:rsidRPr="00775B1C">
              <w:tab/>
              <w:t>составления плана клинического, лабораторного и инструментального обследования для подтверждения или исключения злокачественной опухоли;</w:t>
            </w:r>
          </w:p>
          <w:p w:rsidR="00775B1C" w:rsidRPr="00775B1C" w:rsidRDefault="00775B1C" w:rsidP="00775B1C">
            <w:pPr>
              <w:pStyle w:val="a5"/>
              <w:spacing w:after="0"/>
              <w:jc w:val="both"/>
            </w:pPr>
            <w:r w:rsidRPr="00775B1C">
              <w:tab/>
              <w:t xml:space="preserve">анализа выявленного симптома гипохромной анемии, тромбоцитопении и нарушений лейкоцитарной формулы крови с целью исключения рака желудка, большого дуоденального сосочка, толстой кишки, </w:t>
            </w:r>
            <w:proofErr w:type="spellStart"/>
            <w:r w:rsidRPr="00775B1C">
              <w:t>гемобластоза</w:t>
            </w:r>
            <w:proofErr w:type="spellEnd"/>
            <w:r w:rsidRPr="00775B1C">
              <w:t xml:space="preserve"> и других опухолей;</w:t>
            </w:r>
          </w:p>
          <w:p w:rsidR="00775B1C" w:rsidRPr="00775B1C" w:rsidRDefault="00775B1C" w:rsidP="00775B1C">
            <w:pPr>
              <w:pStyle w:val="a5"/>
              <w:spacing w:after="0"/>
              <w:jc w:val="both"/>
            </w:pPr>
            <w:r w:rsidRPr="00775B1C">
              <w:tab/>
              <w:t>проведения дифференциальной диагностики доброкачественных и злокачественных опухолей.</w:t>
            </w:r>
          </w:p>
          <w:p w:rsidR="00775B1C" w:rsidRPr="00775B1C" w:rsidRDefault="00775B1C" w:rsidP="00775B1C">
            <w:pPr>
              <w:tabs>
                <w:tab w:val="right" w:leader="underscore" w:pos="9639"/>
              </w:tabs>
              <w:jc w:val="both"/>
            </w:pPr>
          </w:p>
        </w:tc>
      </w:tr>
      <w:tr w:rsidR="00775B1C" w:rsidRPr="001B6744" w:rsidTr="00717EC6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775B1C" w:rsidRPr="00624F59" w:rsidTr="00717EC6">
              <w:trPr>
                <w:trHeight w:val="245"/>
              </w:trPr>
              <w:tc>
                <w:tcPr>
                  <w:tcW w:w="0" w:type="auto"/>
                </w:tcPr>
                <w:p w:rsidR="00775B1C" w:rsidRPr="00624F59" w:rsidRDefault="00775B1C" w:rsidP="00717EC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775B1C" w:rsidRPr="001B6744" w:rsidRDefault="00775B1C" w:rsidP="00717EC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775B1C" w:rsidRPr="001A13A7" w:rsidRDefault="00775B1C" w:rsidP="001A13A7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A13A7">
              <w:rPr>
                <w:sz w:val="24"/>
                <w:szCs w:val="24"/>
              </w:rPr>
              <w:t>Современное состояние, проблемы диагностики и перспективы развития онкологии</w:t>
            </w:r>
          </w:p>
          <w:p w:rsidR="00775B1C" w:rsidRPr="001A13A7" w:rsidRDefault="00775B1C" w:rsidP="001A13A7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A13A7">
              <w:rPr>
                <w:sz w:val="24"/>
                <w:szCs w:val="24"/>
              </w:rPr>
              <w:t>Принципы лечения злокачественных опухолей</w:t>
            </w:r>
          </w:p>
          <w:p w:rsidR="00775B1C" w:rsidRPr="001A13A7" w:rsidRDefault="00775B1C" w:rsidP="001A13A7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A13A7">
              <w:rPr>
                <w:sz w:val="24"/>
                <w:szCs w:val="24"/>
              </w:rPr>
              <w:t>Опухоли кожи. Рак и меланома</w:t>
            </w:r>
          </w:p>
          <w:p w:rsidR="00775B1C" w:rsidRPr="001A13A7" w:rsidRDefault="00775B1C" w:rsidP="001A13A7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A13A7">
              <w:rPr>
                <w:sz w:val="24"/>
                <w:szCs w:val="24"/>
              </w:rPr>
              <w:t>Опухоли костей и мягких тканей</w:t>
            </w:r>
          </w:p>
          <w:p w:rsidR="00775B1C" w:rsidRPr="001A13A7" w:rsidRDefault="00775B1C" w:rsidP="001A13A7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A13A7">
              <w:rPr>
                <w:sz w:val="24"/>
                <w:szCs w:val="24"/>
              </w:rPr>
              <w:t>Опухоли головы и шеи.</w:t>
            </w:r>
          </w:p>
          <w:p w:rsidR="00775B1C" w:rsidRPr="001A13A7" w:rsidRDefault="00775B1C" w:rsidP="001A13A7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A13A7">
              <w:rPr>
                <w:sz w:val="24"/>
                <w:szCs w:val="24"/>
              </w:rPr>
              <w:lastRenderedPageBreak/>
              <w:t>Предраковые заболевания и рак молочной железы</w:t>
            </w:r>
          </w:p>
          <w:p w:rsidR="00775B1C" w:rsidRPr="001A13A7" w:rsidRDefault="00775B1C" w:rsidP="001A13A7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A13A7">
              <w:rPr>
                <w:sz w:val="24"/>
                <w:szCs w:val="24"/>
              </w:rPr>
              <w:t>Рак легкого.</w:t>
            </w:r>
          </w:p>
          <w:p w:rsidR="00775B1C" w:rsidRPr="001A13A7" w:rsidRDefault="00775B1C" w:rsidP="001A13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A13A7">
              <w:rPr>
                <w:sz w:val="24"/>
                <w:szCs w:val="24"/>
              </w:rPr>
              <w:t>Опухоли органов пищеварительного тракта:</w:t>
            </w:r>
          </w:p>
          <w:p w:rsidR="001A13A7" w:rsidRPr="001A13A7" w:rsidRDefault="001A13A7" w:rsidP="001A13A7">
            <w:pPr>
              <w:tabs>
                <w:tab w:val="left" w:pos="425"/>
                <w:tab w:val="left" w:pos="851"/>
              </w:tabs>
              <w:jc w:val="both"/>
            </w:pPr>
            <w:r w:rsidRPr="001A13A7">
              <w:t>–рак пищевода;</w:t>
            </w:r>
          </w:p>
          <w:p w:rsidR="00775B1C" w:rsidRPr="001A13A7" w:rsidRDefault="001A13A7" w:rsidP="001A13A7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13A7">
              <w:rPr>
                <w:sz w:val="24"/>
                <w:szCs w:val="24"/>
              </w:rPr>
              <w:t>–рак желудка;</w:t>
            </w:r>
          </w:p>
          <w:p w:rsidR="001A13A7" w:rsidRPr="001A13A7" w:rsidRDefault="001A13A7" w:rsidP="001A13A7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13A7">
              <w:rPr>
                <w:sz w:val="24"/>
                <w:szCs w:val="24"/>
              </w:rPr>
              <w:t xml:space="preserve">–опухоли </w:t>
            </w:r>
            <w:proofErr w:type="spellStart"/>
            <w:r w:rsidRPr="001A13A7">
              <w:rPr>
                <w:sz w:val="24"/>
                <w:szCs w:val="24"/>
              </w:rPr>
              <w:t>гепатобилиопанкреатодуоденальной</w:t>
            </w:r>
            <w:proofErr w:type="spellEnd"/>
            <w:r w:rsidRPr="001A13A7">
              <w:rPr>
                <w:sz w:val="24"/>
                <w:szCs w:val="24"/>
              </w:rPr>
              <w:t xml:space="preserve"> зоны</w:t>
            </w:r>
          </w:p>
          <w:p w:rsidR="001A13A7" w:rsidRPr="001A13A7" w:rsidRDefault="001A13A7" w:rsidP="001A13A7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A13A7">
              <w:rPr>
                <w:sz w:val="24"/>
                <w:szCs w:val="24"/>
              </w:rPr>
              <w:t>–рак толстой кишки.</w:t>
            </w:r>
          </w:p>
          <w:p w:rsidR="001A13A7" w:rsidRPr="001A13A7" w:rsidRDefault="001A13A7" w:rsidP="001A13A7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1A13A7">
              <w:rPr>
                <w:sz w:val="24"/>
                <w:szCs w:val="24"/>
              </w:rPr>
              <w:t>Лимфомы</w:t>
            </w:r>
            <w:proofErr w:type="spellEnd"/>
            <w:r w:rsidRPr="001A13A7">
              <w:rPr>
                <w:sz w:val="24"/>
                <w:szCs w:val="24"/>
              </w:rPr>
              <w:t>.</w:t>
            </w:r>
          </w:p>
          <w:p w:rsidR="001A13A7" w:rsidRPr="001A13A7" w:rsidRDefault="001A13A7" w:rsidP="001A13A7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A13A7">
              <w:rPr>
                <w:sz w:val="24"/>
                <w:szCs w:val="24"/>
              </w:rPr>
              <w:t>Злокачественные опухоли женской половой сферы.</w:t>
            </w:r>
          </w:p>
          <w:p w:rsidR="001A13A7" w:rsidRPr="001A13A7" w:rsidRDefault="001A13A7" w:rsidP="001A13A7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A13A7">
              <w:rPr>
                <w:sz w:val="24"/>
                <w:szCs w:val="24"/>
              </w:rPr>
              <w:t>Некоторые клинические синдромы в онкологии</w:t>
            </w:r>
          </w:p>
          <w:p w:rsidR="001A13A7" w:rsidRPr="001A13A7" w:rsidRDefault="001A13A7" w:rsidP="001A13A7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A13A7">
              <w:rPr>
                <w:sz w:val="24"/>
                <w:szCs w:val="24"/>
              </w:rPr>
              <w:t>Принципы лучевой терапии злокачественных опухолей</w:t>
            </w:r>
          </w:p>
        </w:tc>
      </w:tr>
      <w:tr w:rsidR="00775B1C" w:rsidRPr="001B6744" w:rsidTr="00717EC6">
        <w:tc>
          <w:tcPr>
            <w:tcW w:w="2660" w:type="dxa"/>
            <w:shd w:val="clear" w:color="auto" w:fill="auto"/>
          </w:tcPr>
          <w:p w:rsidR="00775B1C" w:rsidRPr="00F56288" w:rsidRDefault="00775B1C" w:rsidP="00717EC6">
            <w:pPr>
              <w:pStyle w:val="Default"/>
            </w:pPr>
            <w:r w:rsidRPr="001B6744"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775B1C" w:rsidRPr="00732CE7" w:rsidRDefault="00775B1C" w:rsidP="00717E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775B1C" w:rsidRPr="001B6744" w:rsidTr="00717EC6">
        <w:tc>
          <w:tcPr>
            <w:tcW w:w="2660" w:type="dxa"/>
            <w:shd w:val="clear" w:color="auto" w:fill="auto"/>
          </w:tcPr>
          <w:p w:rsidR="00775B1C" w:rsidRPr="001B6744" w:rsidRDefault="00775B1C" w:rsidP="00717EC6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3B5C89" w:rsidRPr="003B5C89" w:rsidRDefault="003B5C89" w:rsidP="003B5C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C89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3B5C89">
              <w:rPr>
                <w:rFonts w:ascii="Times New Roman" w:hAnsi="Times New Roman" w:cs="Times New Roman"/>
                <w:sz w:val="24"/>
                <w:szCs w:val="24"/>
              </w:rPr>
              <w:t xml:space="preserve"> класс (ноутбук, </w:t>
            </w:r>
            <w:proofErr w:type="spellStart"/>
            <w:r w:rsidRPr="003B5C89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3B5C89">
              <w:rPr>
                <w:rFonts w:ascii="Times New Roman" w:hAnsi="Times New Roman" w:cs="Times New Roman"/>
                <w:sz w:val="24"/>
                <w:szCs w:val="24"/>
              </w:rPr>
              <w:t>. проектор, экран, тренажер для отработки навыков ректального обследования; гинекологический имитатор, кушетка)</w:t>
            </w:r>
          </w:p>
          <w:p w:rsidR="00775B1C" w:rsidRPr="003B5C89" w:rsidRDefault="003B5C89" w:rsidP="003B5C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C89">
              <w:rPr>
                <w:rFonts w:ascii="Times New Roman" w:hAnsi="Times New Roman" w:cs="Times New Roman"/>
                <w:sz w:val="24"/>
                <w:szCs w:val="24"/>
              </w:rPr>
              <w:t xml:space="preserve">Лекционная аудитория (экран, аудиторная доска, </w:t>
            </w:r>
            <w:proofErr w:type="spellStart"/>
            <w:r w:rsidRPr="003B5C89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3B5C89">
              <w:rPr>
                <w:rFonts w:ascii="Times New Roman" w:hAnsi="Times New Roman" w:cs="Times New Roman"/>
                <w:sz w:val="24"/>
                <w:szCs w:val="24"/>
              </w:rPr>
              <w:t>. проектор, ноутбук)</w:t>
            </w:r>
          </w:p>
        </w:tc>
      </w:tr>
      <w:tr w:rsidR="00775B1C" w:rsidRPr="001B6744" w:rsidTr="00717EC6">
        <w:tc>
          <w:tcPr>
            <w:tcW w:w="2660" w:type="dxa"/>
            <w:shd w:val="clear" w:color="auto" w:fill="auto"/>
          </w:tcPr>
          <w:p w:rsidR="00775B1C" w:rsidRPr="00F56288" w:rsidRDefault="00775B1C" w:rsidP="00717EC6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677B30" w:rsidRDefault="00677B30" w:rsidP="00677B30">
            <w:pPr>
              <w:spacing w:line="276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12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семестр - зачет</w:t>
            </w:r>
          </w:p>
          <w:p w:rsidR="00677B30" w:rsidRPr="00252FF3" w:rsidRDefault="00677B30" w:rsidP="0067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14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семестр - зачет</w:t>
            </w:r>
          </w:p>
        </w:tc>
      </w:tr>
    </w:tbl>
    <w:p w:rsidR="003222CF" w:rsidRDefault="003222CF"/>
    <w:sectPr w:rsidR="0032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574"/>
    <w:multiLevelType w:val="hybridMultilevel"/>
    <w:tmpl w:val="D4D45E10"/>
    <w:lvl w:ilvl="0" w:tplc="FFFFFFFF">
      <w:start w:val="1"/>
      <w:numFmt w:val="bullet"/>
      <w:lvlText w:val=""/>
      <w:lvlJc w:val="left"/>
      <w:pPr>
        <w:tabs>
          <w:tab w:val="num" w:pos="1702"/>
        </w:tabs>
        <w:ind w:left="1702" w:hanging="426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043B6"/>
    <w:multiLevelType w:val="multilevel"/>
    <w:tmpl w:val="E944646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134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1C"/>
    <w:rsid w:val="001A13A7"/>
    <w:rsid w:val="003222CF"/>
    <w:rsid w:val="003B5C89"/>
    <w:rsid w:val="00677B30"/>
    <w:rsid w:val="00775B1C"/>
    <w:rsid w:val="00D75AF8"/>
    <w:rsid w:val="00E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5B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5B1C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775B1C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775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775B1C"/>
    <w:pPr>
      <w:widowControl w:val="0"/>
      <w:spacing w:after="120" w:line="480" w:lineRule="auto"/>
      <w:ind w:firstLine="400"/>
      <w:jc w:val="both"/>
    </w:pPr>
  </w:style>
  <w:style w:type="character" w:customStyle="1" w:styleId="20">
    <w:name w:val="Основной текст 2 Знак"/>
    <w:basedOn w:val="a0"/>
    <w:link w:val="2"/>
    <w:rsid w:val="00775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75B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75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3B5C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B5C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5B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5B1C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775B1C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775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775B1C"/>
    <w:pPr>
      <w:widowControl w:val="0"/>
      <w:spacing w:after="120" w:line="480" w:lineRule="auto"/>
      <w:ind w:firstLine="400"/>
      <w:jc w:val="both"/>
    </w:pPr>
  </w:style>
  <w:style w:type="character" w:customStyle="1" w:styleId="20">
    <w:name w:val="Основной текст 2 Знак"/>
    <w:basedOn w:val="a0"/>
    <w:link w:val="2"/>
    <w:rsid w:val="00775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75B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75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3B5C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B5C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Irina</cp:lastModifiedBy>
  <cp:revision>5</cp:revision>
  <dcterms:created xsi:type="dcterms:W3CDTF">2014-10-19T08:42:00Z</dcterms:created>
  <dcterms:modified xsi:type="dcterms:W3CDTF">2014-10-20T12:51:00Z</dcterms:modified>
</cp:coreProperties>
</file>