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4B" w:rsidRDefault="001C1B4B" w:rsidP="001C1B4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1C1B4B" w:rsidRDefault="001C1B4B" w:rsidP="001C1B4B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1C1B4B" w:rsidRDefault="001C1B4B" w:rsidP="001C1B4B">
      <w:pPr>
        <w:jc w:val="center"/>
        <w:rPr>
          <w:b/>
          <w:bCs/>
          <w:sz w:val="28"/>
          <w:szCs w:val="28"/>
          <w:u w:val="single"/>
        </w:rPr>
      </w:pPr>
      <w:r w:rsidRPr="00B37ED2">
        <w:rPr>
          <w:b/>
          <w:bCs/>
          <w:sz w:val="28"/>
          <w:szCs w:val="28"/>
          <w:u w:val="single"/>
        </w:rPr>
        <w:t>«</w:t>
      </w:r>
      <w:r w:rsidRPr="001C1B4B">
        <w:rPr>
          <w:rFonts w:eastAsia="Tahoma"/>
          <w:b/>
          <w:sz w:val="28"/>
          <w:szCs w:val="28"/>
          <w:u w:val="single"/>
        </w:rPr>
        <w:t>Этика, право и менеджмент в стоматологии</w:t>
      </w:r>
      <w:r w:rsidRPr="001C1B4B">
        <w:rPr>
          <w:b/>
          <w:bCs/>
          <w:sz w:val="28"/>
          <w:szCs w:val="28"/>
          <w:u w:val="single"/>
        </w:rPr>
        <w:t>»</w:t>
      </w:r>
    </w:p>
    <w:p w:rsidR="001C1B4B" w:rsidRPr="001C1B4B" w:rsidRDefault="001C1B4B" w:rsidP="001C1B4B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1C1B4B" w:rsidRPr="001B6744" w:rsidTr="001F6F18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1C1B4B" w:rsidRPr="00C7663E" w:rsidTr="001F6F18">
              <w:trPr>
                <w:trHeight w:val="245"/>
              </w:trPr>
              <w:tc>
                <w:tcPr>
                  <w:tcW w:w="1843" w:type="dxa"/>
                </w:tcPr>
                <w:p w:rsidR="001C1B4B" w:rsidRPr="00C7663E" w:rsidRDefault="001C1B4B" w:rsidP="001F6F1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1C1B4B" w:rsidRPr="001B6744" w:rsidRDefault="001C1B4B" w:rsidP="001F6F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1C1B4B" w:rsidRPr="00982D8F" w:rsidRDefault="001C1B4B" w:rsidP="001C1B4B">
            <w:pPr>
              <w:widowControl w:val="0"/>
              <w:shd w:val="clear" w:color="auto" w:fill="FFFFFF"/>
              <w:tabs>
                <w:tab w:val="left" w:pos="539"/>
                <w:tab w:val="left" w:pos="567"/>
                <w:tab w:val="left" w:leader="underscore" w:pos="4759"/>
              </w:tabs>
              <w:ind w:firstLine="709"/>
              <w:jc w:val="both"/>
            </w:pPr>
            <w:r w:rsidRPr="00982D8F">
              <w:rPr>
                <w:b/>
              </w:rPr>
              <w:t>Цель</w:t>
            </w:r>
            <w:r w:rsidRPr="00982D8F">
              <w:t xml:space="preserve"> освоения раздела учебной дисциплины «Этика, право, менеджмент в стоматологии» состоит в формировании у студентов морально - этических норм врачебного поведения как важнейшей составляющей общекультурных компетенций и общей профессиональной подготовки, </w:t>
            </w:r>
            <w:r w:rsidRPr="00982D8F">
              <w:rPr>
                <w:color w:val="000000"/>
                <w:spacing w:val="-3"/>
              </w:rPr>
              <w:t>а также овладении принципами</w:t>
            </w:r>
            <w:r w:rsidRPr="00982D8F">
              <w:t xml:space="preserve"> организационно-управленческой деятельности, как важнейшей составляющей</w:t>
            </w:r>
            <w:r w:rsidRPr="00982D8F">
              <w:rPr>
                <w:color w:val="000000"/>
                <w:spacing w:val="-3"/>
              </w:rPr>
              <w:t xml:space="preserve"> </w:t>
            </w:r>
            <w:r w:rsidRPr="00982D8F">
              <w:t>общей профессиональной подготовки.</w:t>
            </w:r>
          </w:p>
          <w:p w:rsidR="001C1B4B" w:rsidRPr="001C1B4B" w:rsidRDefault="001C1B4B" w:rsidP="001C1B4B">
            <w:pPr>
              <w:widowControl w:val="0"/>
              <w:shd w:val="clear" w:color="auto" w:fill="FFFFFF"/>
              <w:ind w:firstLine="709"/>
              <w:jc w:val="both"/>
            </w:pPr>
            <w:r w:rsidRPr="001C1B4B">
              <w:rPr>
                <w:b/>
              </w:rPr>
              <w:t>Задачами</w:t>
            </w:r>
            <w:r w:rsidRPr="001C1B4B">
              <w:t xml:space="preserve"> раздела дисциплины являются:</w:t>
            </w:r>
          </w:p>
          <w:p w:rsidR="001C1B4B" w:rsidRPr="00982D8F" w:rsidRDefault="001C1B4B" w:rsidP="001C1B4B">
            <w:pPr>
              <w:pStyle w:val="a5"/>
              <w:widowControl w:val="0"/>
              <w:shd w:val="clear" w:color="auto" w:fill="FFFFFF"/>
              <w:ind w:left="0"/>
              <w:jc w:val="both"/>
            </w:pPr>
            <w:r w:rsidRPr="00982D8F">
              <w:rPr>
                <w:color w:val="000000"/>
              </w:rPr>
              <w:t xml:space="preserve">-приобретение студентами знаний о </w:t>
            </w:r>
            <w:r w:rsidRPr="00982D8F">
              <w:t>моральных и правовых нормах, правил врачебной этики, работе с конфиденциальной информацией</w:t>
            </w:r>
          </w:p>
          <w:p w:rsidR="001C1B4B" w:rsidRPr="00982D8F" w:rsidRDefault="001C1B4B" w:rsidP="001C1B4B">
            <w:pPr>
              <w:pStyle w:val="a5"/>
              <w:widowControl w:val="0"/>
              <w:shd w:val="clear" w:color="auto" w:fill="FFFFFF"/>
              <w:tabs>
                <w:tab w:val="left" w:pos="539"/>
                <w:tab w:val="left" w:pos="567"/>
                <w:tab w:val="left" w:leader="underscore" w:pos="4759"/>
              </w:tabs>
              <w:ind w:left="0"/>
              <w:jc w:val="both"/>
            </w:pPr>
            <w:r w:rsidRPr="00982D8F">
              <w:t>-ознакомление студентов с методами управления и организации работы исполнителей</w:t>
            </w:r>
          </w:p>
          <w:p w:rsidR="001C1B4B" w:rsidRPr="00982D8F" w:rsidRDefault="001C1B4B" w:rsidP="001C1B4B">
            <w:pPr>
              <w:pStyle w:val="a5"/>
              <w:widowControl w:val="0"/>
              <w:shd w:val="clear" w:color="auto" w:fill="FFFFFF"/>
              <w:tabs>
                <w:tab w:val="left" w:pos="539"/>
                <w:tab w:val="left" w:pos="567"/>
                <w:tab w:val="left" w:leader="underscore" w:pos="4759"/>
              </w:tabs>
              <w:ind w:left="0"/>
              <w:jc w:val="both"/>
            </w:pPr>
            <w:r w:rsidRPr="00982D8F">
              <w:t xml:space="preserve">-обучение студентов использованию современных технологий менеджмента и маркетинга в своей профессиональной деятельности, </w:t>
            </w:r>
          </w:p>
          <w:p w:rsidR="001C1B4B" w:rsidRPr="00982D8F" w:rsidRDefault="001C1B4B" w:rsidP="001C1B4B">
            <w:pPr>
              <w:pStyle w:val="a5"/>
              <w:widowControl w:val="0"/>
              <w:shd w:val="clear" w:color="auto" w:fill="FFFFFF"/>
              <w:tabs>
                <w:tab w:val="left" w:pos="539"/>
                <w:tab w:val="left" w:pos="567"/>
                <w:tab w:val="left" w:leader="underscore" w:pos="4759"/>
              </w:tabs>
              <w:ind w:left="0"/>
              <w:jc w:val="both"/>
            </w:pPr>
            <w:r w:rsidRPr="00982D8F">
              <w:t>-формирование навыков анализа качества и эффективности своей работы</w:t>
            </w:r>
            <w:r w:rsidR="00091BF6">
              <w:t>;</w:t>
            </w:r>
          </w:p>
          <w:p w:rsidR="001C1B4B" w:rsidRPr="00982D8F" w:rsidRDefault="001C1B4B" w:rsidP="001C1B4B">
            <w:pPr>
              <w:pStyle w:val="a3"/>
              <w:widowControl w:val="0"/>
              <w:spacing w:after="0"/>
              <w:jc w:val="both"/>
            </w:pPr>
            <w:r w:rsidRPr="00982D8F">
              <w:t xml:space="preserve">- обучение студентов оформлению медицинской документации (медицинской карты стационарного или амбулаторного больного, листка нетрудоспособности, статистического талона и т.д.); </w:t>
            </w:r>
          </w:p>
          <w:p w:rsidR="001C1B4B" w:rsidRPr="00982D8F" w:rsidRDefault="001C1B4B" w:rsidP="001C1B4B">
            <w:pPr>
              <w:widowControl w:val="0"/>
              <w:tabs>
                <w:tab w:val="left" w:pos="8222"/>
                <w:tab w:val="left" w:pos="8505"/>
              </w:tabs>
              <w:jc w:val="both"/>
            </w:pPr>
            <w:r w:rsidRPr="00982D8F">
              <w:t>- ознакомление студентов с принципами организации и работы лечебно-профилактических учреждений различного типа;</w:t>
            </w:r>
          </w:p>
          <w:p w:rsidR="001C1B4B" w:rsidRPr="00982D8F" w:rsidRDefault="001C1B4B" w:rsidP="001C1B4B">
            <w:pPr>
              <w:pStyle w:val="a3"/>
              <w:widowControl w:val="0"/>
              <w:spacing w:after="0"/>
              <w:jc w:val="both"/>
            </w:pPr>
            <w:r w:rsidRPr="00982D8F">
              <w:t>- формирование навыков изучения научной литературы и официальных статистических обзоров;</w:t>
            </w:r>
          </w:p>
          <w:p w:rsidR="001C1B4B" w:rsidRPr="00982D8F" w:rsidRDefault="001C1B4B" w:rsidP="001C1B4B">
            <w:pPr>
              <w:widowControl w:val="0"/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982D8F">
              <w:rPr>
                <w:color w:val="000000"/>
              </w:rPr>
              <w:t xml:space="preserve">-формирование </w:t>
            </w:r>
            <w:r w:rsidRPr="00982D8F">
      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      </w:r>
            <w:r w:rsidRPr="00982D8F">
              <w:rPr>
                <w:color w:val="000000"/>
                <w:spacing w:val="-2"/>
              </w:rPr>
              <w:t>;</w:t>
            </w:r>
          </w:p>
          <w:p w:rsidR="001C1B4B" w:rsidRPr="003905BC" w:rsidRDefault="001C1B4B" w:rsidP="001C1B4B">
            <w:pPr>
              <w:widowControl w:val="0"/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982D8F">
              <w:rPr>
                <w:color w:val="000000"/>
                <w:spacing w:val="-2"/>
              </w:rPr>
              <w:t>- формирование у студента навыков общения с коллективом.</w:t>
            </w:r>
          </w:p>
        </w:tc>
      </w:tr>
      <w:tr w:rsidR="001C1B4B" w:rsidRPr="001B6744" w:rsidTr="001F6F18">
        <w:trPr>
          <w:trHeight w:val="416"/>
        </w:trPr>
        <w:tc>
          <w:tcPr>
            <w:tcW w:w="2235" w:type="dxa"/>
            <w:shd w:val="clear" w:color="auto" w:fill="auto"/>
          </w:tcPr>
          <w:p w:rsidR="001C1B4B" w:rsidRPr="00C7663E" w:rsidRDefault="001C1B4B" w:rsidP="001F6F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4F59"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229" w:type="dxa"/>
            <w:shd w:val="clear" w:color="auto" w:fill="auto"/>
          </w:tcPr>
          <w:p w:rsidR="001C1B4B" w:rsidRPr="00036AD5" w:rsidRDefault="001C1B4B" w:rsidP="001C1B4B">
            <w:pPr>
              <w:ind w:firstLine="709"/>
              <w:jc w:val="both"/>
            </w:pPr>
            <w:r w:rsidRPr="00036AD5">
              <w:t>В результате освоения дисциплины студент должен:</w:t>
            </w:r>
          </w:p>
          <w:p w:rsidR="001C1B4B" w:rsidRPr="00036AD5" w:rsidRDefault="001C1B4B" w:rsidP="001C1B4B">
            <w:pPr>
              <w:ind w:left="684"/>
              <w:jc w:val="both"/>
              <w:rPr>
                <w:b/>
              </w:rPr>
            </w:pPr>
            <w:r w:rsidRPr="00036AD5">
              <w:rPr>
                <w:b/>
              </w:rPr>
              <w:t>знать:</w:t>
            </w:r>
          </w:p>
          <w:p w:rsidR="001C1B4B" w:rsidRPr="00036AD5" w:rsidRDefault="001C1B4B" w:rsidP="001C1B4B">
            <w:pPr>
              <w:jc w:val="both"/>
            </w:pPr>
            <w:r w:rsidRPr="00036AD5">
              <w:t>мора</w:t>
            </w:r>
            <w:r>
              <w:t>льно-этические нормы, правила и</w:t>
            </w:r>
            <w:r w:rsidRPr="00036AD5">
              <w:t xml:space="preserve"> принципы  профессионального поведения   </w:t>
            </w:r>
          </w:p>
          <w:p w:rsidR="001C1B4B" w:rsidRPr="00036AD5" w:rsidRDefault="001C1B4B" w:rsidP="001C1B4B">
            <w:pPr>
              <w:jc w:val="both"/>
            </w:pPr>
            <w:r w:rsidRPr="00036AD5">
              <w:t>права  пациента и врача</w:t>
            </w:r>
          </w:p>
          <w:p w:rsidR="001C1B4B" w:rsidRPr="00036AD5" w:rsidRDefault="001C1B4B" w:rsidP="001C1B4B">
            <w:pPr>
              <w:jc w:val="both"/>
            </w:pPr>
            <w:r w:rsidRPr="00036AD5">
              <w:t>основные этические документы международных и отечественных профессиональных медицинских ассоциаций и организаций</w:t>
            </w:r>
          </w:p>
          <w:p w:rsidR="001C1B4B" w:rsidRPr="00036AD5" w:rsidRDefault="001C1B4B" w:rsidP="001C1B4B">
            <w:pPr>
              <w:ind w:firstLine="709"/>
              <w:jc w:val="both"/>
            </w:pPr>
            <w:r w:rsidRPr="00036AD5">
              <w:rPr>
                <w:b/>
              </w:rPr>
              <w:t>уметь:</w:t>
            </w:r>
          </w:p>
          <w:p w:rsidR="001C1B4B" w:rsidRPr="00036AD5" w:rsidRDefault="001C1B4B" w:rsidP="001C1B4B">
            <w:pPr>
              <w:jc w:val="both"/>
            </w:pPr>
            <w:r w:rsidRPr="00036AD5">
              <w:t>строить взаимоотношения «врач-пациент», «врач-родственник»</w:t>
            </w:r>
          </w:p>
          <w:p w:rsidR="001C1B4B" w:rsidRPr="00036AD5" w:rsidRDefault="001C1B4B" w:rsidP="001C1B4B">
            <w:pPr>
              <w:jc w:val="both"/>
            </w:pPr>
            <w:r w:rsidRPr="00036AD5">
              <w:t>анализировать основные</w:t>
            </w:r>
            <w:r w:rsidRPr="00036AD5">
              <w:rPr>
                <w:i/>
              </w:rPr>
              <w:t xml:space="preserve"> </w:t>
            </w:r>
            <w:r w:rsidRPr="00036AD5">
              <w:t xml:space="preserve">законы и нормативные правовые акты по работе с конфиденциальной информацией, </w:t>
            </w:r>
          </w:p>
          <w:p w:rsidR="001C1B4B" w:rsidRPr="00036AD5" w:rsidRDefault="001C1B4B" w:rsidP="001C1B4B">
            <w:pPr>
              <w:jc w:val="both"/>
              <w:rPr>
                <w:i/>
              </w:rPr>
            </w:pPr>
            <w:r w:rsidRPr="00036AD5">
              <w:t xml:space="preserve">сохранять врачебную тайну </w:t>
            </w:r>
          </w:p>
          <w:p w:rsidR="001C1B4B" w:rsidRPr="00036AD5" w:rsidRDefault="001C1B4B" w:rsidP="001C1B4B">
            <w:pPr>
              <w:jc w:val="both"/>
            </w:pPr>
            <w:r w:rsidRPr="00036AD5">
              <w:t>на основе полученной и проанализированной первичной информации принимать грамотные управленческие решения</w:t>
            </w:r>
          </w:p>
          <w:p w:rsidR="001C1B4B" w:rsidRPr="00036AD5" w:rsidRDefault="001C1B4B" w:rsidP="001C1B4B">
            <w:pPr>
              <w:jc w:val="both"/>
            </w:pPr>
            <w:r w:rsidRPr="00036AD5">
              <w:t>анализировать качество и эффективность своей работы</w:t>
            </w:r>
          </w:p>
          <w:p w:rsidR="001C1B4B" w:rsidRPr="00036AD5" w:rsidRDefault="001C1B4B" w:rsidP="001C1B4B">
            <w:pPr>
              <w:ind w:firstLine="709"/>
              <w:jc w:val="both"/>
            </w:pPr>
            <w:r>
              <w:rPr>
                <w:b/>
              </w:rPr>
              <w:t>владеть</w:t>
            </w:r>
            <w:r w:rsidRPr="00036AD5">
              <w:rPr>
                <w:b/>
              </w:rPr>
              <w:t>:</w:t>
            </w:r>
          </w:p>
          <w:p w:rsidR="001C1B4B" w:rsidRPr="00036AD5" w:rsidRDefault="001C1B4B" w:rsidP="001C1B4B">
            <w:pPr>
              <w:jc w:val="both"/>
            </w:pPr>
            <w:r w:rsidRPr="00036AD5">
              <w:t>специальной этической терминологией,</w:t>
            </w:r>
          </w:p>
          <w:p w:rsidR="001C1B4B" w:rsidRPr="00036AD5" w:rsidRDefault="001C1B4B" w:rsidP="001C1B4B">
            <w:pPr>
              <w:jc w:val="both"/>
            </w:pPr>
            <w:r w:rsidRPr="00036AD5">
              <w:lastRenderedPageBreak/>
              <w:t>специальной управленческой терминологией</w:t>
            </w:r>
          </w:p>
          <w:p w:rsidR="001C1B4B" w:rsidRPr="00036AD5" w:rsidRDefault="001C1B4B" w:rsidP="001C1B4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036AD5">
              <w:rPr>
                <w:rFonts w:eastAsia="TimesNewRomanPSMT"/>
                <w:lang w:eastAsia="en-US"/>
              </w:rPr>
              <w:t>этическими и морально-нравственными нормами, правилами и принципами</w:t>
            </w:r>
          </w:p>
          <w:p w:rsidR="001C1B4B" w:rsidRPr="00036AD5" w:rsidRDefault="001C1B4B" w:rsidP="001C1B4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036AD5">
              <w:rPr>
                <w:rFonts w:eastAsia="TimesNewRomanPSMT"/>
                <w:lang w:eastAsia="en-US"/>
              </w:rPr>
              <w:t>при изучении профильных дисциплин, при прохождении практик и в будущей практической деятельности</w:t>
            </w:r>
          </w:p>
          <w:p w:rsidR="001C1B4B" w:rsidRPr="00036AD5" w:rsidRDefault="001C1B4B" w:rsidP="001C1B4B">
            <w:pPr>
              <w:jc w:val="both"/>
            </w:pPr>
            <w:r w:rsidRPr="00036AD5">
              <w:t>навыками</w:t>
            </w:r>
            <w:r w:rsidRPr="00036AD5">
              <w:rPr>
                <w:i/>
              </w:rPr>
              <w:t xml:space="preserve"> </w:t>
            </w:r>
            <w:r w:rsidRPr="00036AD5">
              <w:t xml:space="preserve">управлять средним и младшим медицинским персоналом </w:t>
            </w:r>
          </w:p>
          <w:p w:rsidR="001C1B4B" w:rsidRPr="00036AD5" w:rsidRDefault="001C1B4B" w:rsidP="001C1B4B">
            <w:pPr>
              <w:jc w:val="both"/>
            </w:pPr>
            <w:r w:rsidRPr="00036AD5">
              <w:t>методами современных технологий менеджмента и маркетинга</w:t>
            </w:r>
          </w:p>
          <w:p w:rsidR="001C1B4B" w:rsidRPr="00B457CB" w:rsidRDefault="001C1B4B" w:rsidP="001C1B4B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1C1B4B" w:rsidRPr="001B6744" w:rsidTr="001F6F18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1C1B4B" w:rsidRPr="00C7663E" w:rsidTr="001F6F18">
              <w:trPr>
                <w:trHeight w:val="850"/>
              </w:trPr>
              <w:tc>
                <w:tcPr>
                  <w:tcW w:w="2268" w:type="dxa"/>
                </w:tcPr>
                <w:p w:rsidR="001C1B4B" w:rsidRPr="00C7663E" w:rsidRDefault="001C1B4B" w:rsidP="001F6F1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1C1B4B" w:rsidRPr="001B6744" w:rsidRDefault="001C1B4B" w:rsidP="001F6F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1C1B4B" w:rsidRPr="007D3AB4" w:rsidRDefault="001C1B4B" w:rsidP="001F6F18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1C1B4B" w:rsidRPr="001B6744" w:rsidTr="001F6F18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1C1B4B" w:rsidRPr="00C7663E" w:rsidTr="001F6F18">
              <w:trPr>
                <w:trHeight w:val="245"/>
              </w:trPr>
              <w:tc>
                <w:tcPr>
                  <w:tcW w:w="2268" w:type="dxa"/>
                </w:tcPr>
                <w:p w:rsidR="001C1B4B" w:rsidRPr="00C7663E" w:rsidRDefault="001C1B4B" w:rsidP="001F6F1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1C1B4B" w:rsidRPr="001B6744" w:rsidRDefault="001C1B4B" w:rsidP="001F6F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1C1B4B" w:rsidRPr="00046CFF" w:rsidRDefault="001C1B4B" w:rsidP="001F6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1C1B4B" w:rsidRPr="001B6744" w:rsidTr="00D40225">
        <w:trPr>
          <w:trHeight w:val="3871"/>
        </w:trPr>
        <w:tc>
          <w:tcPr>
            <w:tcW w:w="2235" w:type="dxa"/>
            <w:shd w:val="clear" w:color="auto" w:fill="auto"/>
          </w:tcPr>
          <w:p w:rsidR="001C1B4B" w:rsidRPr="00624F59" w:rsidRDefault="001C1B4B" w:rsidP="001F6F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74"/>
            </w:tblGrid>
            <w:tr w:rsidR="001C1B4B" w:rsidRPr="00720DD3" w:rsidTr="00D40225">
              <w:trPr>
                <w:cantSplit/>
                <w:trHeight w:val="3881"/>
              </w:trPr>
              <w:tc>
                <w:tcPr>
                  <w:tcW w:w="6974" w:type="dxa"/>
                </w:tcPr>
                <w:tbl>
                  <w:tblPr>
                    <w:tblW w:w="6945" w:type="dxa"/>
                    <w:jc w:val="righ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45"/>
                  </w:tblGrid>
                  <w:tr w:rsidR="001C1B4B" w:rsidRPr="00B87984" w:rsidTr="00D40225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1C1B4B" w:rsidRPr="00B87984" w:rsidRDefault="001C1B4B" w:rsidP="001C1B4B">
                        <w:pPr>
                          <w:jc w:val="both"/>
                        </w:pPr>
                        <w:r w:rsidRPr="001C1B4B">
                          <w:rPr>
                            <w:bCs/>
                          </w:rPr>
                          <w:t>1.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  <w:r w:rsidRPr="001C1B4B">
                          <w:rPr>
                            <w:bCs/>
                          </w:rPr>
                          <w:t xml:space="preserve">Медицинская этика. Определение. История возникновения медицинской этики. </w:t>
                        </w:r>
                      </w:p>
                    </w:tc>
                  </w:tr>
                  <w:tr w:rsidR="001C1B4B" w:rsidRPr="00B87984" w:rsidTr="00D40225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1C1B4B" w:rsidRPr="00B87984" w:rsidRDefault="001C1B4B" w:rsidP="001C1B4B">
                        <w:pPr>
                          <w:pStyle w:val="a5"/>
                          <w:ind w:left="0"/>
                          <w:jc w:val="both"/>
                        </w:pPr>
                        <w:r>
                          <w:rPr>
                            <w:bCs/>
                          </w:rPr>
                          <w:t xml:space="preserve">2. </w:t>
                        </w:r>
                        <w:r w:rsidRPr="00B87984">
                          <w:rPr>
                            <w:bCs/>
                          </w:rPr>
                          <w:t>Медицинская этика. Этический кодекс российского врача: врач и права пациента</w:t>
                        </w:r>
                        <w:r w:rsidRPr="00B87984">
                          <w:t xml:space="preserve">. </w:t>
                        </w:r>
                      </w:p>
                    </w:tc>
                  </w:tr>
                  <w:tr w:rsidR="001C1B4B" w:rsidRPr="00B87984" w:rsidTr="00D40225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1C1B4B" w:rsidRPr="00B87984" w:rsidRDefault="001C1B4B" w:rsidP="001C1B4B">
                        <w:pPr>
                          <w:pStyle w:val="a5"/>
                          <w:ind w:left="0"/>
                          <w:jc w:val="both"/>
                        </w:pPr>
                        <w:r>
                          <w:rPr>
                            <w:bCs/>
                          </w:rPr>
                          <w:t xml:space="preserve">3. </w:t>
                        </w:r>
                        <w:r w:rsidRPr="00B87984">
                          <w:rPr>
                            <w:bCs/>
                          </w:rPr>
                          <w:t>Причины профессионально-этических проблем в деятельности врача - стоматолога</w:t>
                        </w:r>
                        <w:r w:rsidRPr="00B87984">
                          <w:t xml:space="preserve">. </w:t>
                        </w:r>
                      </w:p>
                    </w:tc>
                  </w:tr>
                  <w:tr w:rsidR="001C1B4B" w:rsidRPr="00B87984" w:rsidTr="00D40225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1C1B4B" w:rsidRPr="00B87984" w:rsidRDefault="001C1B4B" w:rsidP="001C1B4B">
                        <w:pPr>
                          <w:pStyle w:val="a5"/>
                          <w:ind w:left="0"/>
                          <w:jc w:val="both"/>
                        </w:pPr>
                        <w:r>
                          <w:t xml:space="preserve">4. </w:t>
                        </w:r>
                        <w:r w:rsidRPr="00B87984">
                          <w:t xml:space="preserve">Современные модели взаимоотношений врача и пациента. </w:t>
                        </w:r>
                      </w:p>
                    </w:tc>
                  </w:tr>
                  <w:tr w:rsidR="001C1B4B" w:rsidRPr="00B87984" w:rsidTr="00D40225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1C1B4B" w:rsidRPr="00B87984" w:rsidRDefault="001C1B4B" w:rsidP="001C1B4B">
                        <w:pPr>
                          <w:jc w:val="both"/>
                        </w:pPr>
                        <w:r>
                          <w:t xml:space="preserve">5. </w:t>
                        </w:r>
                        <w:r w:rsidRPr="00B87984">
                          <w:t xml:space="preserve">Права медицинских работников. </w:t>
                        </w:r>
                      </w:p>
                    </w:tc>
                  </w:tr>
                  <w:tr w:rsidR="001C1B4B" w:rsidRPr="00B87984" w:rsidTr="00D40225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1C1B4B" w:rsidRPr="00B87984" w:rsidRDefault="001C1B4B" w:rsidP="001C1B4B">
                        <w:pPr>
                          <w:jc w:val="both"/>
                        </w:pPr>
                        <w:r>
                          <w:t xml:space="preserve">6. Менеджмент, </w:t>
                        </w:r>
                        <w:r w:rsidRPr="00B87984">
                          <w:t xml:space="preserve">определение. Виды управления. </w:t>
                        </w:r>
                      </w:p>
                    </w:tc>
                  </w:tr>
                  <w:tr w:rsidR="001C1B4B" w:rsidRPr="00B87984" w:rsidTr="00D40225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1C1B4B" w:rsidRPr="00B87984" w:rsidRDefault="001C1B4B" w:rsidP="001C1B4B">
                        <w:pPr>
                          <w:pStyle w:val="a5"/>
                          <w:ind w:left="0"/>
                          <w:jc w:val="both"/>
                        </w:pPr>
                        <w:r>
                          <w:t xml:space="preserve">7. </w:t>
                        </w:r>
                        <w:r w:rsidRPr="00B87984">
                          <w:t xml:space="preserve">Значение индивидуальной медицинской деятельности (частной практики) в системе стоматологической помощи населению. </w:t>
                        </w:r>
                      </w:p>
                    </w:tc>
                  </w:tr>
                  <w:tr w:rsidR="001C1B4B" w:rsidRPr="00B87984" w:rsidTr="00D40225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1C1B4B" w:rsidRPr="00B87984" w:rsidRDefault="001C1B4B" w:rsidP="001C1B4B">
                        <w:pPr>
                          <w:jc w:val="both"/>
                        </w:pPr>
                        <w:r w:rsidRPr="001C1B4B">
                          <w:rPr>
                            <w:bCs/>
                          </w:rPr>
                          <w:t>8. Правовые основы здравоохранения в России</w:t>
                        </w:r>
                        <w:r w:rsidRPr="00B87984">
                          <w:t xml:space="preserve"> </w:t>
                        </w:r>
                      </w:p>
                    </w:tc>
                  </w:tr>
                  <w:tr w:rsidR="001C1B4B" w:rsidRPr="00B87984" w:rsidTr="00D40225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1C1B4B" w:rsidRPr="00B87984" w:rsidRDefault="001C1B4B" w:rsidP="001C1B4B">
                        <w:pPr>
                          <w:jc w:val="both"/>
                        </w:pPr>
                        <w:r>
                          <w:t xml:space="preserve">9. </w:t>
                        </w:r>
                        <w:r w:rsidRPr="00B87984">
                          <w:t xml:space="preserve">Маркетинг в стоматологии. </w:t>
                        </w:r>
                      </w:p>
                    </w:tc>
                  </w:tr>
                </w:tbl>
                <w:p w:rsidR="001C1B4B" w:rsidRPr="0016147B" w:rsidRDefault="001C1B4B" w:rsidP="001F6F18">
                  <w:pPr>
                    <w:suppressAutoHyphens/>
                  </w:pPr>
                </w:p>
              </w:tc>
            </w:tr>
          </w:tbl>
          <w:p w:rsidR="001C1B4B" w:rsidRPr="00A37A29" w:rsidRDefault="001C1B4B" w:rsidP="001F6F18">
            <w:pPr>
              <w:ind w:firstLine="709"/>
              <w:jc w:val="both"/>
            </w:pPr>
          </w:p>
        </w:tc>
      </w:tr>
      <w:tr w:rsidR="001C1B4B" w:rsidRPr="001B6744" w:rsidTr="00D40225">
        <w:tc>
          <w:tcPr>
            <w:tcW w:w="2235" w:type="dxa"/>
            <w:shd w:val="clear" w:color="auto" w:fill="auto"/>
          </w:tcPr>
          <w:p w:rsidR="001C1B4B" w:rsidRPr="00F37A95" w:rsidRDefault="001C1B4B" w:rsidP="001F6F18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C1B4B" w:rsidRPr="00732CE7" w:rsidRDefault="001C1B4B" w:rsidP="00D40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D40225" w:rsidRPr="001B6744" w:rsidTr="00D40225">
        <w:tc>
          <w:tcPr>
            <w:tcW w:w="2235" w:type="dxa"/>
            <w:shd w:val="clear" w:color="auto" w:fill="auto"/>
          </w:tcPr>
          <w:p w:rsidR="00D40225" w:rsidRPr="00F37A95" w:rsidRDefault="00D40225" w:rsidP="001F6F18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40225" w:rsidRPr="00D40225" w:rsidRDefault="00D40225" w:rsidP="00D402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25">
              <w:rPr>
                <w:rFonts w:ascii="Times New Roman" w:hAnsi="Times New Roman" w:cs="Times New Roman"/>
                <w:sz w:val="24"/>
                <w:szCs w:val="24"/>
              </w:rPr>
              <w:t>Аудитория на 30 посадочных мест (столы, стулья ноутбук, мультимед. проектор, доска)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B4B" w:rsidRPr="001B6744" w:rsidTr="001F6F18">
        <w:tc>
          <w:tcPr>
            <w:tcW w:w="2235" w:type="dxa"/>
            <w:shd w:val="clear" w:color="auto" w:fill="auto"/>
          </w:tcPr>
          <w:p w:rsidR="001C1B4B" w:rsidRPr="00F37A95" w:rsidRDefault="001C1B4B" w:rsidP="001F6F18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3F5F10" w:rsidRDefault="003F5F10" w:rsidP="003F5F10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>Очная форма обучения: 4 семестр - зачет</w:t>
            </w:r>
          </w:p>
          <w:p w:rsidR="003F5F10" w:rsidRPr="000D3C7D" w:rsidRDefault="003F5F10" w:rsidP="003F5F10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обучения: 6 семестр - зачет</w:t>
            </w:r>
          </w:p>
        </w:tc>
      </w:tr>
    </w:tbl>
    <w:p w:rsidR="001C1B4B" w:rsidRDefault="001C1B4B" w:rsidP="001C1B4B"/>
    <w:p w:rsidR="001C1B4B" w:rsidRDefault="001C1B4B" w:rsidP="001C1B4B"/>
    <w:p w:rsidR="001C1B4B" w:rsidRDefault="001C1B4B" w:rsidP="001C1B4B"/>
    <w:p w:rsidR="001C1B4B" w:rsidRDefault="001C1B4B" w:rsidP="001C1B4B"/>
    <w:p w:rsidR="001C1B4B" w:rsidRDefault="001C1B4B" w:rsidP="001C1B4B"/>
    <w:p w:rsidR="001C1B4B" w:rsidRDefault="001C1B4B" w:rsidP="001C1B4B"/>
    <w:p w:rsidR="001A098A" w:rsidRDefault="001A098A"/>
    <w:sectPr w:rsidR="001A098A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74222"/>
    <w:multiLevelType w:val="hybridMultilevel"/>
    <w:tmpl w:val="98F47874"/>
    <w:lvl w:ilvl="0" w:tplc="BB403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4B"/>
    <w:rsid w:val="00091BF6"/>
    <w:rsid w:val="001A098A"/>
    <w:rsid w:val="001C1B4B"/>
    <w:rsid w:val="003F5F10"/>
    <w:rsid w:val="00D4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C1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C1B4B"/>
    <w:pPr>
      <w:spacing w:after="120"/>
    </w:pPr>
  </w:style>
  <w:style w:type="character" w:customStyle="1" w:styleId="a4">
    <w:name w:val="Основной текст Знак"/>
    <w:basedOn w:val="a0"/>
    <w:link w:val="a3"/>
    <w:rsid w:val="001C1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C1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C1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C1B4B"/>
    <w:pPr>
      <w:spacing w:after="120"/>
    </w:pPr>
  </w:style>
  <w:style w:type="character" w:customStyle="1" w:styleId="a4">
    <w:name w:val="Основной текст Знак"/>
    <w:basedOn w:val="a0"/>
    <w:link w:val="a3"/>
    <w:rsid w:val="001C1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C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2014-10-20T07:56:00Z</dcterms:created>
  <dcterms:modified xsi:type="dcterms:W3CDTF">2014-10-20T11:50:00Z</dcterms:modified>
</cp:coreProperties>
</file>